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3133C" w14:textId="52EA0F2D" w:rsidR="00041A9F" w:rsidRDefault="00041A9F" w:rsidP="00041A9F">
      <w:pPr>
        <w:jc w:val="center"/>
        <w:rPr>
          <w:b/>
          <w:u w:val="single"/>
        </w:rPr>
      </w:pPr>
      <w:bookmarkStart w:id="0" w:name="_GoBack"/>
      <w:bookmarkEnd w:id="0"/>
      <w:r>
        <w:rPr>
          <w:b/>
          <w:u w:val="single"/>
        </w:rPr>
        <w:t xml:space="preserve">MINUTES OF THE </w:t>
      </w:r>
      <w:r w:rsidR="00D77444">
        <w:rPr>
          <w:b/>
          <w:u w:val="single"/>
        </w:rPr>
        <w:t xml:space="preserve">SECTION 11 </w:t>
      </w:r>
      <w:r>
        <w:rPr>
          <w:b/>
          <w:u w:val="single"/>
        </w:rPr>
        <w:t xml:space="preserve">PCC </w:t>
      </w:r>
      <w:r w:rsidR="00D77444">
        <w:rPr>
          <w:b/>
          <w:u w:val="single"/>
        </w:rPr>
        <w:t xml:space="preserve">MEETING </w:t>
      </w:r>
      <w:r>
        <w:rPr>
          <w:b/>
          <w:u w:val="single"/>
        </w:rPr>
        <w:t>OF ALDINGBOURNE, BARNHAM AND EASTERGATE</w:t>
      </w:r>
    </w:p>
    <w:p w14:paraId="06A5A0AB" w14:textId="1277DABD" w:rsidR="00041A9F" w:rsidRDefault="00041A9F" w:rsidP="00041A9F">
      <w:pPr>
        <w:jc w:val="center"/>
        <w:rPr>
          <w:b/>
          <w:u w:val="single"/>
        </w:rPr>
      </w:pPr>
      <w:r>
        <w:rPr>
          <w:b/>
          <w:u w:val="single"/>
        </w:rPr>
        <w:t xml:space="preserve">HELD ON WEDNESDAY </w:t>
      </w:r>
      <w:r w:rsidR="00D77444">
        <w:rPr>
          <w:b/>
          <w:u w:val="single"/>
        </w:rPr>
        <w:t>15 JULY</w:t>
      </w:r>
      <w:r w:rsidR="006F44CD">
        <w:rPr>
          <w:b/>
          <w:u w:val="single"/>
        </w:rPr>
        <w:t xml:space="preserve"> 2020 </w:t>
      </w:r>
      <w:r w:rsidR="00E61E69">
        <w:rPr>
          <w:b/>
          <w:u w:val="single"/>
        </w:rPr>
        <w:t>VIA ZOOM CONFERENCING</w:t>
      </w:r>
    </w:p>
    <w:p w14:paraId="084D1D98" w14:textId="006E5886" w:rsidR="00041A9F" w:rsidRPr="004E4487" w:rsidRDefault="004E4487" w:rsidP="004E4487">
      <w:pPr>
        <w:ind w:left="360"/>
        <w:rPr>
          <w:b/>
          <w:sz w:val="24"/>
          <w:szCs w:val="24"/>
          <w:u w:val="single"/>
        </w:rPr>
      </w:pPr>
      <w:r w:rsidRPr="004E4487">
        <w:rPr>
          <w:b/>
          <w:sz w:val="24"/>
          <w:szCs w:val="24"/>
        </w:rPr>
        <w:tab/>
      </w:r>
      <w:r w:rsidR="00041A9F" w:rsidRPr="004E4487">
        <w:rPr>
          <w:b/>
          <w:sz w:val="24"/>
          <w:szCs w:val="24"/>
          <w:u w:val="single"/>
        </w:rPr>
        <w:t xml:space="preserve">Present </w:t>
      </w:r>
    </w:p>
    <w:p w14:paraId="1AF929F6" w14:textId="315989FA" w:rsidR="0010567A" w:rsidRDefault="00D77444" w:rsidP="0010567A">
      <w:pPr>
        <w:ind w:left="720"/>
        <w:contextualSpacing/>
        <w:rPr>
          <w:sz w:val="24"/>
          <w:szCs w:val="24"/>
        </w:rPr>
      </w:pPr>
      <w:r>
        <w:rPr>
          <w:sz w:val="24"/>
          <w:szCs w:val="24"/>
        </w:rPr>
        <w:t>Our Rural Dean, Rev Canon Mark Standen</w:t>
      </w:r>
      <w:r w:rsidR="00E61E69">
        <w:t xml:space="preserve"> </w:t>
      </w:r>
      <w:r w:rsidR="00234608" w:rsidRPr="0096326B">
        <w:rPr>
          <w:sz w:val="24"/>
          <w:szCs w:val="24"/>
        </w:rPr>
        <w:t xml:space="preserve">(Acting Chairperson), </w:t>
      </w:r>
      <w:r>
        <w:t xml:space="preserve">Mr Julian Buxton, </w:t>
      </w:r>
      <w:r w:rsidR="00A80563">
        <w:rPr>
          <w:sz w:val="24"/>
          <w:szCs w:val="24"/>
        </w:rPr>
        <w:t>Mr Steven Maple,</w:t>
      </w:r>
      <w:r w:rsidR="00A80563" w:rsidRPr="0096326B">
        <w:rPr>
          <w:sz w:val="24"/>
          <w:szCs w:val="24"/>
        </w:rPr>
        <w:t xml:space="preserve"> </w:t>
      </w:r>
      <w:r w:rsidR="006F44CD" w:rsidRPr="00003992">
        <w:rPr>
          <w:sz w:val="24"/>
          <w:szCs w:val="24"/>
        </w:rPr>
        <w:t>Mr Richard Brown</w:t>
      </w:r>
      <w:r w:rsidR="006F44CD">
        <w:rPr>
          <w:sz w:val="24"/>
          <w:szCs w:val="24"/>
        </w:rPr>
        <w:t>,</w:t>
      </w:r>
      <w:r w:rsidR="006F44CD" w:rsidRPr="006F44CD">
        <w:rPr>
          <w:sz w:val="24"/>
          <w:szCs w:val="24"/>
        </w:rPr>
        <w:t xml:space="preserve"> </w:t>
      </w:r>
      <w:r w:rsidR="00945BD1">
        <w:rPr>
          <w:sz w:val="24"/>
          <w:szCs w:val="24"/>
        </w:rPr>
        <w:t xml:space="preserve">Mr Neill Pearson, </w:t>
      </w:r>
      <w:r w:rsidR="004E4487">
        <w:rPr>
          <w:sz w:val="24"/>
          <w:szCs w:val="24"/>
        </w:rPr>
        <w:t>Rev Sheila Higgins, Mr Peter Higgins, Mr Chris Climpson, Mr Jonathan Stapleton</w:t>
      </w:r>
      <w:r w:rsidR="00003992">
        <w:rPr>
          <w:sz w:val="24"/>
          <w:szCs w:val="24"/>
        </w:rPr>
        <w:t>,</w:t>
      </w:r>
      <w:r w:rsidR="00003992" w:rsidRPr="00003992">
        <w:rPr>
          <w:sz w:val="24"/>
          <w:szCs w:val="24"/>
        </w:rPr>
        <w:t xml:space="preserve"> </w:t>
      </w:r>
      <w:r w:rsidR="00003992" w:rsidRPr="00585C0A">
        <w:rPr>
          <w:bCs/>
          <w:sz w:val="24"/>
          <w:szCs w:val="24"/>
        </w:rPr>
        <w:t>Fr Graham Reeves, Mrs Lesley Bryant</w:t>
      </w:r>
      <w:r w:rsidR="006F44CD">
        <w:rPr>
          <w:bCs/>
          <w:sz w:val="24"/>
          <w:szCs w:val="24"/>
        </w:rPr>
        <w:t xml:space="preserve">, </w:t>
      </w:r>
      <w:r w:rsidR="006F44CD" w:rsidRPr="00585C0A">
        <w:rPr>
          <w:bCs/>
          <w:sz w:val="24"/>
          <w:szCs w:val="24"/>
        </w:rPr>
        <w:t>Fr Tony Brant,</w:t>
      </w:r>
      <w:r w:rsidR="006F44CD">
        <w:rPr>
          <w:bCs/>
          <w:sz w:val="24"/>
          <w:szCs w:val="24"/>
        </w:rPr>
        <w:t xml:space="preserve"> </w:t>
      </w:r>
      <w:r w:rsidR="00E61E69">
        <w:rPr>
          <w:sz w:val="24"/>
          <w:szCs w:val="24"/>
        </w:rPr>
        <w:t>Mr Bradley Smith</w:t>
      </w:r>
      <w:r w:rsidR="00D6698A">
        <w:rPr>
          <w:sz w:val="24"/>
          <w:szCs w:val="24"/>
        </w:rPr>
        <w:t>, Mrs Susie Holmes, Mrs Jackie Reeves, Mr Gary Courtnadge</w:t>
      </w:r>
      <w:r w:rsidR="00F41E5F">
        <w:rPr>
          <w:sz w:val="24"/>
          <w:szCs w:val="24"/>
        </w:rPr>
        <w:t xml:space="preserve">, </w:t>
      </w:r>
      <w:r w:rsidR="00F41E5F" w:rsidRPr="00585C0A">
        <w:rPr>
          <w:bCs/>
          <w:sz w:val="24"/>
          <w:szCs w:val="24"/>
        </w:rPr>
        <w:t>Ms Gill Lambour</w:t>
      </w:r>
      <w:r w:rsidR="00F41E5F">
        <w:rPr>
          <w:bCs/>
          <w:sz w:val="24"/>
          <w:szCs w:val="24"/>
        </w:rPr>
        <w:t xml:space="preserve">n, </w:t>
      </w:r>
      <w:r w:rsidR="00F41E5F" w:rsidRPr="0096326B">
        <w:rPr>
          <w:sz w:val="24"/>
          <w:szCs w:val="24"/>
        </w:rPr>
        <w:t>Mrs Vanessa Horstead</w:t>
      </w:r>
    </w:p>
    <w:p w14:paraId="4FE8032C" w14:textId="3A458935" w:rsidR="00041A9F" w:rsidRDefault="00041A9F" w:rsidP="00041A9F">
      <w:pPr>
        <w:ind w:left="360" w:firstLine="360"/>
        <w:rPr>
          <w:b/>
          <w:sz w:val="24"/>
          <w:szCs w:val="24"/>
          <w:u w:val="single"/>
        </w:rPr>
      </w:pPr>
      <w:r>
        <w:rPr>
          <w:b/>
          <w:sz w:val="24"/>
          <w:szCs w:val="24"/>
          <w:u w:val="single"/>
        </w:rPr>
        <w:t xml:space="preserve">In </w:t>
      </w:r>
      <w:r w:rsidR="00585C0A">
        <w:rPr>
          <w:b/>
          <w:sz w:val="24"/>
          <w:szCs w:val="24"/>
          <w:u w:val="single"/>
        </w:rPr>
        <w:t>A</w:t>
      </w:r>
      <w:r>
        <w:rPr>
          <w:b/>
          <w:sz w:val="24"/>
          <w:szCs w:val="24"/>
          <w:u w:val="single"/>
        </w:rPr>
        <w:t>ttendance</w:t>
      </w:r>
    </w:p>
    <w:p w14:paraId="2AD9330B" w14:textId="251C726F" w:rsidR="00D6698A" w:rsidRDefault="00923863" w:rsidP="00923863">
      <w:pPr>
        <w:ind w:left="720"/>
        <w:contextualSpacing/>
        <w:rPr>
          <w:sz w:val="24"/>
          <w:szCs w:val="24"/>
        </w:rPr>
      </w:pPr>
      <w:r>
        <w:rPr>
          <w:sz w:val="24"/>
          <w:szCs w:val="24"/>
        </w:rPr>
        <w:t>Mr Andrew Dunlop (Nominated to be Treasurer after the APCM)</w:t>
      </w:r>
      <w:r w:rsidR="00D6698A">
        <w:rPr>
          <w:sz w:val="24"/>
          <w:szCs w:val="24"/>
        </w:rPr>
        <w:t xml:space="preserve"> </w:t>
      </w:r>
    </w:p>
    <w:p w14:paraId="0FEA1231" w14:textId="107AF8E7" w:rsidR="00A80563" w:rsidRDefault="00041A9F" w:rsidP="00A80563">
      <w:pPr>
        <w:ind w:left="720"/>
        <w:rPr>
          <w:sz w:val="24"/>
          <w:szCs w:val="24"/>
        </w:rPr>
      </w:pPr>
      <w:r>
        <w:rPr>
          <w:sz w:val="24"/>
          <w:szCs w:val="24"/>
        </w:rPr>
        <w:t>Mrs Maggie Courtnadge (taking minutes)</w:t>
      </w:r>
      <w:r w:rsidR="007B0083">
        <w:rPr>
          <w:sz w:val="24"/>
          <w:szCs w:val="24"/>
        </w:rPr>
        <w:t xml:space="preserve"> </w:t>
      </w:r>
    </w:p>
    <w:p w14:paraId="58AB75D5" w14:textId="3D48E28E" w:rsidR="00D77444" w:rsidRDefault="00D77444" w:rsidP="00D77444">
      <w:pPr>
        <w:ind w:left="284" w:firstLine="436"/>
        <w:rPr>
          <w:b/>
          <w:bCs/>
          <w:sz w:val="24"/>
          <w:szCs w:val="24"/>
          <w:u w:val="single"/>
        </w:rPr>
      </w:pPr>
      <w:r w:rsidRPr="00D77444">
        <w:rPr>
          <w:b/>
          <w:bCs/>
          <w:sz w:val="24"/>
          <w:szCs w:val="24"/>
          <w:u w:val="single"/>
        </w:rPr>
        <w:t xml:space="preserve">Apologies </w:t>
      </w:r>
    </w:p>
    <w:p w14:paraId="26A7F2B5" w14:textId="77777777" w:rsidR="00C92E26" w:rsidRDefault="00D77444" w:rsidP="00C92E26">
      <w:pPr>
        <w:ind w:left="720"/>
        <w:rPr>
          <w:sz w:val="24"/>
          <w:szCs w:val="24"/>
        </w:rPr>
      </w:pPr>
      <w:r>
        <w:rPr>
          <w:sz w:val="24"/>
          <w:szCs w:val="24"/>
        </w:rPr>
        <w:t>Mrs Barbara Coombes, Mrs Mary Camerer Cuss, Mrs Jill Armstead</w:t>
      </w:r>
      <w:r w:rsidR="00C92E26">
        <w:rPr>
          <w:sz w:val="24"/>
          <w:szCs w:val="24"/>
        </w:rPr>
        <w:t>, Mr Chris Scawen, Mrs Christine McIntyre</w:t>
      </w:r>
    </w:p>
    <w:p w14:paraId="36E51DF1" w14:textId="7EEF989E" w:rsidR="00A80563" w:rsidRPr="004E4487" w:rsidRDefault="00A80563" w:rsidP="004E4487">
      <w:pPr>
        <w:ind w:left="284" w:firstLine="436"/>
        <w:rPr>
          <w:b/>
          <w:bCs/>
          <w:sz w:val="24"/>
          <w:szCs w:val="24"/>
          <w:u w:val="single"/>
        </w:rPr>
      </w:pPr>
      <w:r w:rsidRPr="004E4487">
        <w:rPr>
          <w:b/>
          <w:bCs/>
          <w:sz w:val="24"/>
          <w:szCs w:val="24"/>
          <w:u w:val="single"/>
        </w:rPr>
        <w:t xml:space="preserve">Not </w:t>
      </w:r>
      <w:r w:rsidR="00585C0A" w:rsidRPr="004E4487">
        <w:rPr>
          <w:b/>
          <w:bCs/>
          <w:sz w:val="24"/>
          <w:szCs w:val="24"/>
          <w:u w:val="single"/>
        </w:rPr>
        <w:t>in</w:t>
      </w:r>
      <w:r w:rsidRPr="004E4487">
        <w:rPr>
          <w:b/>
          <w:bCs/>
          <w:sz w:val="24"/>
          <w:szCs w:val="24"/>
          <w:u w:val="single"/>
        </w:rPr>
        <w:t xml:space="preserve"> Attendance </w:t>
      </w:r>
    </w:p>
    <w:p w14:paraId="5A803932" w14:textId="2A109A0F" w:rsidR="00A80563" w:rsidRDefault="006F44CD" w:rsidP="00234608">
      <w:pPr>
        <w:ind w:left="720"/>
        <w:rPr>
          <w:sz w:val="24"/>
          <w:szCs w:val="24"/>
        </w:rPr>
      </w:pPr>
      <w:r w:rsidRPr="00585C0A">
        <w:rPr>
          <w:bCs/>
          <w:sz w:val="24"/>
          <w:szCs w:val="24"/>
        </w:rPr>
        <w:t>Mr Mark Holl</w:t>
      </w:r>
    </w:p>
    <w:p w14:paraId="393D7B5F" w14:textId="392A8644" w:rsidR="00A57530" w:rsidRDefault="00A57530" w:rsidP="00234608">
      <w:pPr>
        <w:ind w:left="720"/>
        <w:rPr>
          <w:b/>
          <w:bCs/>
          <w:sz w:val="24"/>
          <w:szCs w:val="24"/>
          <w:u w:val="single"/>
        </w:rPr>
      </w:pPr>
      <w:r w:rsidRPr="00A57530">
        <w:rPr>
          <w:b/>
          <w:bCs/>
          <w:sz w:val="24"/>
          <w:szCs w:val="24"/>
          <w:u w:val="single"/>
        </w:rPr>
        <w:t>Note</w:t>
      </w:r>
    </w:p>
    <w:p w14:paraId="7591B3D4" w14:textId="69F01973" w:rsidR="00A57530" w:rsidRDefault="00A57530" w:rsidP="00A57530">
      <w:pPr>
        <w:ind w:left="720"/>
        <w:rPr>
          <w:sz w:val="24"/>
          <w:szCs w:val="24"/>
        </w:rPr>
      </w:pPr>
      <w:r w:rsidRPr="00F64B1C">
        <w:rPr>
          <w:sz w:val="24"/>
          <w:szCs w:val="24"/>
        </w:rPr>
        <w:t xml:space="preserve">Prior to the meeting Rev Sheila, Fr Tony and Maggie had agreed to stand down as co-opted members as it was realised that the PCC had too many.  Only 2 are legally allowed – see Fr Luke’s note on Section 4 of the Minutes of 10 June (the </w:t>
      </w:r>
      <w:r w:rsidR="00011B11">
        <w:rPr>
          <w:sz w:val="24"/>
          <w:szCs w:val="24"/>
        </w:rPr>
        <w:t>number</w:t>
      </w:r>
      <w:r w:rsidRPr="00F64B1C">
        <w:rPr>
          <w:sz w:val="24"/>
          <w:szCs w:val="24"/>
        </w:rPr>
        <w:t xml:space="preserve"> on the Electoral Roll being 151).  The co-opted members now are Neill and Pete</w:t>
      </w:r>
      <w:r w:rsidR="00666A71">
        <w:rPr>
          <w:sz w:val="24"/>
          <w:szCs w:val="24"/>
        </w:rPr>
        <w:t>r</w:t>
      </w:r>
    </w:p>
    <w:p w14:paraId="57D1D7EC" w14:textId="1E7B630C" w:rsidR="00C92E26" w:rsidRPr="00F64B1C" w:rsidRDefault="00C92E26" w:rsidP="00A57530">
      <w:pPr>
        <w:ind w:left="720"/>
        <w:rPr>
          <w:sz w:val="24"/>
          <w:szCs w:val="24"/>
        </w:rPr>
      </w:pPr>
      <w:r>
        <w:rPr>
          <w:sz w:val="24"/>
          <w:szCs w:val="24"/>
        </w:rPr>
        <w:t>Minutes follow the numbering on the Agenda</w:t>
      </w:r>
    </w:p>
    <w:tbl>
      <w:tblPr>
        <w:tblStyle w:val="TableGrid"/>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080"/>
      </w:tblGrid>
      <w:tr w:rsidR="008A2C71" w14:paraId="3003C2D5" w14:textId="77777777" w:rsidTr="008A2C71">
        <w:tc>
          <w:tcPr>
            <w:tcW w:w="1276" w:type="dxa"/>
          </w:tcPr>
          <w:p w14:paraId="3C60555D" w14:textId="64C1FF22" w:rsidR="008A2C71" w:rsidRPr="004E4487" w:rsidRDefault="008A2C71" w:rsidP="008A2C71">
            <w:pPr>
              <w:pStyle w:val="ListParagraph"/>
              <w:numPr>
                <w:ilvl w:val="0"/>
                <w:numId w:val="5"/>
              </w:numPr>
              <w:rPr>
                <w:b/>
                <w:sz w:val="24"/>
                <w:szCs w:val="24"/>
              </w:rPr>
            </w:pPr>
          </w:p>
        </w:tc>
        <w:tc>
          <w:tcPr>
            <w:tcW w:w="8080" w:type="dxa"/>
          </w:tcPr>
          <w:p w14:paraId="03F58F20" w14:textId="23490979" w:rsidR="00011B11" w:rsidRPr="00011B11" w:rsidRDefault="00011B11" w:rsidP="00F41E5F">
            <w:pPr>
              <w:rPr>
                <w:b/>
                <w:bCs/>
                <w:sz w:val="24"/>
                <w:szCs w:val="24"/>
                <w:u w:val="single"/>
              </w:rPr>
            </w:pPr>
            <w:r w:rsidRPr="00011B11">
              <w:rPr>
                <w:b/>
                <w:bCs/>
                <w:sz w:val="24"/>
                <w:szCs w:val="24"/>
                <w:u w:val="single"/>
              </w:rPr>
              <w:t>Opening Prayer</w:t>
            </w:r>
          </w:p>
          <w:p w14:paraId="56B79318" w14:textId="530F106A" w:rsidR="008A2C71" w:rsidRPr="00184916" w:rsidRDefault="008A2C71" w:rsidP="00F41E5F">
            <w:pPr>
              <w:rPr>
                <w:sz w:val="24"/>
                <w:szCs w:val="24"/>
              </w:rPr>
            </w:pPr>
            <w:r>
              <w:rPr>
                <w:sz w:val="24"/>
                <w:szCs w:val="24"/>
              </w:rPr>
              <w:t xml:space="preserve">Fr Mark </w:t>
            </w:r>
            <w:r w:rsidRPr="00184916">
              <w:rPr>
                <w:sz w:val="24"/>
                <w:szCs w:val="24"/>
              </w:rPr>
              <w:t>opened with prayer.</w:t>
            </w:r>
          </w:p>
        </w:tc>
      </w:tr>
      <w:tr w:rsidR="008A2C71" w14:paraId="7CF48937" w14:textId="77777777" w:rsidTr="008A2C71">
        <w:tc>
          <w:tcPr>
            <w:tcW w:w="1276" w:type="dxa"/>
          </w:tcPr>
          <w:p w14:paraId="198899E5" w14:textId="77777777" w:rsidR="008A2C71" w:rsidRPr="004E4487" w:rsidRDefault="008A2C71" w:rsidP="004E4487">
            <w:pPr>
              <w:pStyle w:val="ListParagraph"/>
              <w:numPr>
                <w:ilvl w:val="0"/>
                <w:numId w:val="5"/>
              </w:numPr>
              <w:tabs>
                <w:tab w:val="left" w:pos="3225"/>
              </w:tabs>
              <w:rPr>
                <w:b/>
                <w:sz w:val="24"/>
                <w:szCs w:val="24"/>
              </w:rPr>
            </w:pPr>
          </w:p>
        </w:tc>
        <w:tc>
          <w:tcPr>
            <w:tcW w:w="8080" w:type="dxa"/>
          </w:tcPr>
          <w:p w14:paraId="6B95FB8F" w14:textId="464BF506" w:rsidR="008A2C71" w:rsidRPr="006724E7" w:rsidRDefault="008A2C71" w:rsidP="006724E7">
            <w:pPr>
              <w:rPr>
                <w:b/>
                <w:sz w:val="24"/>
                <w:szCs w:val="24"/>
                <w:u w:val="single"/>
              </w:rPr>
            </w:pPr>
            <w:r>
              <w:rPr>
                <w:b/>
                <w:sz w:val="24"/>
                <w:szCs w:val="24"/>
                <w:u w:val="single"/>
              </w:rPr>
              <w:t>Introduction by Chairman</w:t>
            </w:r>
            <w:r w:rsidR="00011B11">
              <w:rPr>
                <w:b/>
                <w:sz w:val="24"/>
                <w:szCs w:val="24"/>
                <w:u w:val="single"/>
              </w:rPr>
              <w:t xml:space="preserve"> – Revd Canon Mark Standen</w:t>
            </w:r>
          </w:p>
          <w:p w14:paraId="2884A1D6" w14:textId="69B199D3" w:rsidR="008A2C71" w:rsidRPr="00585C0A" w:rsidRDefault="008A2C71" w:rsidP="006724E7">
            <w:pPr>
              <w:rPr>
                <w:bCs/>
                <w:sz w:val="24"/>
                <w:szCs w:val="24"/>
              </w:rPr>
            </w:pPr>
            <w:r>
              <w:rPr>
                <w:bCs/>
                <w:sz w:val="24"/>
                <w:szCs w:val="24"/>
              </w:rPr>
              <w:t xml:space="preserve">Fr Mark explained the procedure for a Section 11 meeting and the voting which was necessary in order for the Parish to move forward in the process of appointing a new incumbent. </w:t>
            </w:r>
          </w:p>
        </w:tc>
      </w:tr>
      <w:tr w:rsidR="008A2C71" w14:paraId="1197B522" w14:textId="77777777" w:rsidTr="008A2C71">
        <w:tc>
          <w:tcPr>
            <w:tcW w:w="1276" w:type="dxa"/>
          </w:tcPr>
          <w:p w14:paraId="4BCE3B00" w14:textId="61BA65AA" w:rsidR="008A2C71" w:rsidRPr="004E4487" w:rsidRDefault="008A2C71" w:rsidP="004E4487">
            <w:pPr>
              <w:pStyle w:val="ListParagraph"/>
              <w:numPr>
                <w:ilvl w:val="0"/>
                <w:numId w:val="5"/>
              </w:numPr>
              <w:tabs>
                <w:tab w:val="left" w:pos="3225"/>
              </w:tabs>
              <w:rPr>
                <w:b/>
                <w:sz w:val="24"/>
                <w:szCs w:val="24"/>
              </w:rPr>
            </w:pPr>
          </w:p>
        </w:tc>
        <w:tc>
          <w:tcPr>
            <w:tcW w:w="8080" w:type="dxa"/>
            <w:hideMark/>
          </w:tcPr>
          <w:p w14:paraId="41BA5BB9" w14:textId="7FB1FC9C" w:rsidR="008A2C71" w:rsidRDefault="008A2C71" w:rsidP="00C92E26">
            <w:pPr>
              <w:rPr>
                <w:b/>
                <w:sz w:val="24"/>
                <w:szCs w:val="24"/>
                <w:u w:val="single"/>
              </w:rPr>
            </w:pPr>
            <w:r>
              <w:rPr>
                <w:b/>
                <w:sz w:val="24"/>
                <w:szCs w:val="24"/>
                <w:u w:val="single"/>
              </w:rPr>
              <w:t>Apologies for Absence</w:t>
            </w:r>
            <w:r w:rsidR="00C92E26">
              <w:rPr>
                <w:bCs/>
                <w:sz w:val="24"/>
                <w:szCs w:val="24"/>
              </w:rPr>
              <w:t xml:space="preserve">   </w:t>
            </w:r>
            <w:r>
              <w:rPr>
                <w:sz w:val="24"/>
                <w:szCs w:val="24"/>
              </w:rPr>
              <w:t xml:space="preserve">See above </w:t>
            </w:r>
          </w:p>
        </w:tc>
      </w:tr>
      <w:tr w:rsidR="008A2C71" w14:paraId="4AF8ED9A" w14:textId="77777777" w:rsidTr="008A2C71">
        <w:tc>
          <w:tcPr>
            <w:tcW w:w="1276" w:type="dxa"/>
          </w:tcPr>
          <w:p w14:paraId="0727BE6A" w14:textId="77777777" w:rsidR="008A2C71" w:rsidRDefault="008A2C71" w:rsidP="004E4487">
            <w:pPr>
              <w:pStyle w:val="ListParagraph"/>
              <w:numPr>
                <w:ilvl w:val="0"/>
                <w:numId w:val="5"/>
              </w:numPr>
              <w:tabs>
                <w:tab w:val="left" w:pos="3225"/>
              </w:tabs>
              <w:rPr>
                <w:b/>
                <w:sz w:val="24"/>
                <w:szCs w:val="24"/>
              </w:rPr>
            </w:pPr>
          </w:p>
        </w:tc>
        <w:tc>
          <w:tcPr>
            <w:tcW w:w="8080" w:type="dxa"/>
          </w:tcPr>
          <w:p w14:paraId="3728801F" w14:textId="6411C5D4" w:rsidR="008A2C71" w:rsidRDefault="008A2C71" w:rsidP="0010567A">
            <w:pPr>
              <w:rPr>
                <w:bCs/>
                <w:sz w:val="24"/>
                <w:szCs w:val="24"/>
              </w:rPr>
            </w:pPr>
            <w:r>
              <w:rPr>
                <w:b/>
                <w:sz w:val="24"/>
                <w:szCs w:val="24"/>
                <w:u w:val="single"/>
              </w:rPr>
              <w:t>Minutes of the Last Meeting</w:t>
            </w:r>
            <w:r w:rsidR="00C92E26">
              <w:rPr>
                <w:b/>
                <w:sz w:val="24"/>
                <w:szCs w:val="24"/>
                <w:u w:val="single"/>
              </w:rPr>
              <w:t xml:space="preserve"> </w:t>
            </w:r>
            <w:r w:rsidR="00C92E26" w:rsidRPr="00C92E26">
              <w:rPr>
                <w:bCs/>
                <w:sz w:val="24"/>
                <w:szCs w:val="24"/>
              </w:rPr>
              <w:t xml:space="preserve">  </w:t>
            </w:r>
            <w:r w:rsidRPr="00F64B1C">
              <w:rPr>
                <w:bCs/>
                <w:sz w:val="24"/>
                <w:szCs w:val="24"/>
              </w:rPr>
              <w:t xml:space="preserve">These were agreed </w:t>
            </w:r>
          </w:p>
          <w:p w14:paraId="1AC0ADE5" w14:textId="3F659596" w:rsidR="008A2C71" w:rsidRPr="00F64B1C" w:rsidRDefault="008A2C71" w:rsidP="0010567A">
            <w:pPr>
              <w:rPr>
                <w:bCs/>
                <w:sz w:val="24"/>
                <w:szCs w:val="24"/>
              </w:rPr>
            </w:pPr>
          </w:p>
        </w:tc>
      </w:tr>
      <w:tr w:rsidR="008A2C71" w14:paraId="1D55A481" w14:textId="77777777" w:rsidTr="008A2C71">
        <w:tc>
          <w:tcPr>
            <w:tcW w:w="1276" w:type="dxa"/>
          </w:tcPr>
          <w:p w14:paraId="2566047A" w14:textId="75B0CCA4" w:rsidR="008A2C71" w:rsidRPr="00011B11" w:rsidRDefault="008A2C71" w:rsidP="00011B11">
            <w:pPr>
              <w:pStyle w:val="ListParagraph"/>
              <w:numPr>
                <w:ilvl w:val="0"/>
                <w:numId w:val="5"/>
              </w:numPr>
              <w:tabs>
                <w:tab w:val="left" w:pos="3225"/>
              </w:tabs>
              <w:rPr>
                <w:b/>
                <w:sz w:val="24"/>
                <w:szCs w:val="24"/>
              </w:rPr>
            </w:pPr>
          </w:p>
        </w:tc>
        <w:tc>
          <w:tcPr>
            <w:tcW w:w="8080" w:type="dxa"/>
            <w:hideMark/>
          </w:tcPr>
          <w:p w14:paraId="66EDDB14" w14:textId="1578BD3A" w:rsidR="008A2C71" w:rsidRPr="00F64B1C" w:rsidRDefault="008A2C71" w:rsidP="00C92E26">
            <w:pPr>
              <w:rPr>
                <w:sz w:val="24"/>
                <w:szCs w:val="24"/>
              </w:rPr>
            </w:pPr>
            <w:r w:rsidRPr="00C32713">
              <w:rPr>
                <w:b/>
                <w:sz w:val="24"/>
                <w:szCs w:val="24"/>
                <w:u w:val="single"/>
              </w:rPr>
              <w:t>Matters Arising</w:t>
            </w:r>
            <w:r w:rsidR="00C92E26" w:rsidRPr="00C92E26">
              <w:rPr>
                <w:bCs/>
                <w:sz w:val="24"/>
                <w:szCs w:val="24"/>
              </w:rPr>
              <w:t xml:space="preserve">   </w:t>
            </w:r>
            <w:r w:rsidRPr="00F64B1C">
              <w:rPr>
                <w:sz w:val="24"/>
                <w:szCs w:val="24"/>
              </w:rPr>
              <w:t>No</w:t>
            </w:r>
            <w:r w:rsidR="00011B11">
              <w:rPr>
                <w:sz w:val="24"/>
                <w:szCs w:val="24"/>
              </w:rPr>
              <w:t>ne</w:t>
            </w:r>
          </w:p>
        </w:tc>
      </w:tr>
      <w:tr w:rsidR="008A2C71" w14:paraId="71DE00F3" w14:textId="77777777" w:rsidTr="008A2C71">
        <w:tc>
          <w:tcPr>
            <w:tcW w:w="1276" w:type="dxa"/>
          </w:tcPr>
          <w:p w14:paraId="365AD0FB" w14:textId="77777777" w:rsidR="008A2C71" w:rsidRPr="00F64B1C" w:rsidRDefault="008A2C71" w:rsidP="00F64B1C">
            <w:pPr>
              <w:ind w:left="254"/>
              <w:rPr>
                <w:b/>
                <w:sz w:val="24"/>
                <w:szCs w:val="24"/>
              </w:rPr>
            </w:pPr>
          </w:p>
        </w:tc>
        <w:tc>
          <w:tcPr>
            <w:tcW w:w="8080" w:type="dxa"/>
          </w:tcPr>
          <w:p w14:paraId="550FFA6F" w14:textId="5451274B" w:rsidR="008A2C71" w:rsidRPr="006F44CD" w:rsidRDefault="008A2C71" w:rsidP="00F64B1C">
            <w:pPr>
              <w:contextualSpacing/>
              <w:rPr>
                <w:b/>
                <w:bCs/>
                <w:sz w:val="24"/>
                <w:szCs w:val="24"/>
                <w:u w:val="single"/>
              </w:rPr>
            </w:pPr>
            <w:r>
              <w:rPr>
                <w:b/>
                <w:bCs/>
                <w:sz w:val="24"/>
                <w:szCs w:val="24"/>
                <w:u w:val="single"/>
              </w:rPr>
              <w:t>SECTION 11 MEETING BUSINESS</w:t>
            </w:r>
          </w:p>
        </w:tc>
      </w:tr>
      <w:tr w:rsidR="008A2C71" w14:paraId="7F4A755E" w14:textId="77777777" w:rsidTr="008A2C71">
        <w:tc>
          <w:tcPr>
            <w:tcW w:w="1276" w:type="dxa"/>
          </w:tcPr>
          <w:p w14:paraId="4468D132" w14:textId="03844586" w:rsidR="008A2C71" w:rsidRPr="007F3102" w:rsidRDefault="008A2C71" w:rsidP="007F3102">
            <w:pPr>
              <w:pStyle w:val="ListParagraph"/>
              <w:numPr>
                <w:ilvl w:val="0"/>
                <w:numId w:val="5"/>
              </w:numPr>
              <w:rPr>
                <w:b/>
                <w:sz w:val="24"/>
                <w:szCs w:val="24"/>
              </w:rPr>
            </w:pPr>
          </w:p>
        </w:tc>
        <w:tc>
          <w:tcPr>
            <w:tcW w:w="8080" w:type="dxa"/>
          </w:tcPr>
          <w:p w14:paraId="6676B5EC" w14:textId="5EA6A8C6" w:rsidR="008A2C71" w:rsidRDefault="008A2C71" w:rsidP="00316327">
            <w:pPr>
              <w:contextualSpacing/>
              <w:rPr>
                <w:b/>
                <w:bCs/>
                <w:sz w:val="24"/>
                <w:szCs w:val="24"/>
                <w:u w:val="single"/>
              </w:rPr>
            </w:pPr>
            <w:r>
              <w:rPr>
                <w:b/>
                <w:bCs/>
                <w:sz w:val="24"/>
                <w:szCs w:val="24"/>
                <w:u w:val="single"/>
              </w:rPr>
              <w:t>Approval of Parish Profile Statement</w:t>
            </w:r>
          </w:p>
          <w:p w14:paraId="4AE7348D" w14:textId="77777777" w:rsidR="008A2C71" w:rsidRDefault="008A2C71" w:rsidP="00316327">
            <w:pPr>
              <w:contextualSpacing/>
              <w:rPr>
                <w:b/>
                <w:bCs/>
                <w:sz w:val="24"/>
                <w:szCs w:val="24"/>
                <w:u w:val="single"/>
              </w:rPr>
            </w:pPr>
          </w:p>
          <w:p w14:paraId="2FF9DE79" w14:textId="6B1D0954" w:rsidR="008A2C71" w:rsidRDefault="008A2C71" w:rsidP="00031982">
            <w:pPr>
              <w:contextualSpacing/>
              <w:rPr>
                <w:sz w:val="24"/>
                <w:szCs w:val="24"/>
              </w:rPr>
            </w:pPr>
            <w:r>
              <w:rPr>
                <w:sz w:val="24"/>
                <w:szCs w:val="24"/>
              </w:rPr>
              <w:t>This had been circulated prior to the meeting and Fr Mark thanked all those who had contributed to it, especially Bradley.  He said he understood how much work was involved in writing it.  The approval of the Parish Profile was proposed by Andrew, seconded by Chris C and agreed by all present.</w:t>
            </w:r>
          </w:p>
          <w:p w14:paraId="042E38DE" w14:textId="4D64D2DA" w:rsidR="008A2C71" w:rsidRPr="006F44CD" w:rsidRDefault="008A2C71" w:rsidP="00031982">
            <w:pPr>
              <w:contextualSpacing/>
              <w:rPr>
                <w:sz w:val="24"/>
                <w:szCs w:val="24"/>
              </w:rPr>
            </w:pPr>
          </w:p>
        </w:tc>
      </w:tr>
      <w:tr w:rsidR="008A2C71" w14:paraId="051BCD9D" w14:textId="77777777" w:rsidTr="008A2C71">
        <w:tc>
          <w:tcPr>
            <w:tcW w:w="1276" w:type="dxa"/>
          </w:tcPr>
          <w:p w14:paraId="7CAEEEE2" w14:textId="046BCFDE" w:rsidR="008A2C71" w:rsidRPr="007F3102" w:rsidRDefault="008A2C71" w:rsidP="007F3102">
            <w:pPr>
              <w:pStyle w:val="ListParagraph"/>
              <w:numPr>
                <w:ilvl w:val="0"/>
                <w:numId w:val="5"/>
              </w:numPr>
              <w:rPr>
                <w:b/>
                <w:sz w:val="24"/>
                <w:szCs w:val="24"/>
              </w:rPr>
            </w:pPr>
          </w:p>
        </w:tc>
        <w:tc>
          <w:tcPr>
            <w:tcW w:w="8080" w:type="dxa"/>
          </w:tcPr>
          <w:p w14:paraId="27F1CCFE" w14:textId="77777777" w:rsidR="008A2C71" w:rsidRDefault="008A2C71" w:rsidP="00F64B1C">
            <w:pPr>
              <w:rPr>
                <w:b/>
                <w:sz w:val="24"/>
                <w:szCs w:val="24"/>
                <w:u w:val="single"/>
              </w:rPr>
            </w:pPr>
            <w:r>
              <w:rPr>
                <w:b/>
                <w:sz w:val="24"/>
                <w:szCs w:val="24"/>
                <w:u w:val="single"/>
              </w:rPr>
              <w:t>Appointment of Three Lay Members of the PCC to act as Parish Representatives</w:t>
            </w:r>
          </w:p>
          <w:p w14:paraId="6379DBFA" w14:textId="42656622" w:rsidR="008A2C71" w:rsidRPr="00F64B1C" w:rsidRDefault="008A2C71" w:rsidP="00F64B1C">
            <w:pPr>
              <w:rPr>
                <w:bCs/>
                <w:sz w:val="24"/>
                <w:szCs w:val="24"/>
              </w:rPr>
            </w:pPr>
            <w:r w:rsidRPr="00F64B1C">
              <w:rPr>
                <w:bCs/>
                <w:sz w:val="24"/>
                <w:szCs w:val="24"/>
              </w:rPr>
              <w:t xml:space="preserve">The </w:t>
            </w:r>
            <w:r w:rsidR="00011B11">
              <w:rPr>
                <w:bCs/>
                <w:sz w:val="24"/>
                <w:szCs w:val="24"/>
              </w:rPr>
              <w:t xml:space="preserve">following </w:t>
            </w:r>
            <w:r w:rsidRPr="00F64B1C">
              <w:rPr>
                <w:bCs/>
                <w:sz w:val="24"/>
                <w:szCs w:val="24"/>
              </w:rPr>
              <w:t xml:space="preserve">three people </w:t>
            </w:r>
            <w:r w:rsidR="00011B11">
              <w:rPr>
                <w:bCs/>
                <w:sz w:val="24"/>
                <w:szCs w:val="24"/>
              </w:rPr>
              <w:t>were appointed</w:t>
            </w:r>
            <w:r w:rsidRPr="00F64B1C">
              <w:rPr>
                <w:bCs/>
                <w:sz w:val="24"/>
                <w:szCs w:val="24"/>
              </w:rPr>
              <w:t xml:space="preserve"> to act as Parish Reps:</w:t>
            </w:r>
          </w:p>
          <w:p w14:paraId="6E495D80" w14:textId="77777777" w:rsidR="008A2C71" w:rsidRDefault="008A2C71" w:rsidP="00F64B1C">
            <w:pPr>
              <w:contextualSpacing/>
              <w:rPr>
                <w:sz w:val="24"/>
                <w:szCs w:val="24"/>
              </w:rPr>
            </w:pPr>
            <w:r>
              <w:rPr>
                <w:sz w:val="24"/>
                <w:szCs w:val="24"/>
              </w:rPr>
              <w:t>Julian Buxton for Aldingbourne</w:t>
            </w:r>
          </w:p>
          <w:p w14:paraId="75513D34" w14:textId="77777777" w:rsidR="008A2C71" w:rsidRDefault="008A2C71" w:rsidP="00F64B1C">
            <w:pPr>
              <w:contextualSpacing/>
              <w:rPr>
                <w:sz w:val="24"/>
                <w:szCs w:val="24"/>
              </w:rPr>
            </w:pPr>
            <w:r>
              <w:rPr>
                <w:sz w:val="24"/>
                <w:szCs w:val="24"/>
              </w:rPr>
              <w:t>Bradley Smith for Barnham</w:t>
            </w:r>
          </w:p>
          <w:p w14:paraId="489BE150" w14:textId="77777777" w:rsidR="008A2C71" w:rsidRDefault="008A2C71" w:rsidP="00F64B1C">
            <w:pPr>
              <w:contextualSpacing/>
              <w:rPr>
                <w:sz w:val="24"/>
                <w:szCs w:val="24"/>
              </w:rPr>
            </w:pPr>
            <w:r>
              <w:rPr>
                <w:sz w:val="24"/>
                <w:szCs w:val="24"/>
              </w:rPr>
              <w:t>Peter Higgins for Eastergate</w:t>
            </w:r>
          </w:p>
          <w:p w14:paraId="1C34572B" w14:textId="77777777" w:rsidR="008A2C71" w:rsidRDefault="008A2C71" w:rsidP="00F64B1C">
            <w:pPr>
              <w:contextualSpacing/>
              <w:rPr>
                <w:sz w:val="24"/>
                <w:szCs w:val="24"/>
              </w:rPr>
            </w:pPr>
          </w:p>
          <w:p w14:paraId="154BD0E9" w14:textId="77777777" w:rsidR="008A2C71" w:rsidRDefault="008A2C71" w:rsidP="00F64B1C">
            <w:pPr>
              <w:contextualSpacing/>
              <w:rPr>
                <w:sz w:val="24"/>
                <w:szCs w:val="24"/>
              </w:rPr>
            </w:pPr>
            <w:r>
              <w:rPr>
                <w:sz w:val="24"/>
                <w:szCs w:val="24"/>
              </w:rPr>
              <w:t>They were unanimously approved by all present and Fr Mark thanked them for standing.  It was noted that in the event of them not all agreeing to a candidate a two third majority would be accepted.</w:t>
            </w:r>
          </w:p>
          <w:p w14:paraId="5E0F4DB5" w14:textId="0A9F1DED" w:rsidR="008A2C71" w:rsidRPr="00064C7C" w:rsidRDefault="008A2C71" w:rsidP="00F64B1C">
            <w:pPr>
              <w:contextualSpacing/>
              <w:rPr>
                <w:sz w:val="24"/>
                <w:szCs w:val="24"/>
              </w:rPr>
            </w:pPr>
          </w:p>
        </w:tc>
      </w:tr>
      <w:tr w:rsidR="008A2C71" w14:paraId="09E4C693" w14:textId="77777777" w:rsidTr="008A2C71">
        <w:tc>
          <w:tcPr>
            <w:tcW w:w="1276" w:type="dxa"/>
          </w:tcPr>
          <w:p w14:paraId="27032B7C" w14:textId="493380FC" w:rsidR="008A2C71" w:rsidRPr="007F3102" w:rsidRDefault="008A2C71" w:rsidP="007F3102">
            <w:pPr>
              <w:pStyle w:val="ListParagraph"/>
              <w:numPr>
                <w:ilvl w:val="0"/>
                <w:numId w:val="5"/>
              </w:numPr>
              <w:rPr>
                <w:b/>
                <w:sz w:val="24"/>
                <w:szCs w:val="24"/>
              </w:rPr>
            </w:pPr>
          </w:p>
        </w:tc>
        <w:tc>
          <w:tcPr>
            <w:tcW w:w="8080" w:type="dxa"/>
          </w:tcPr>
          <w:p w14:paraId="62F610F7" w14:textId="77777777" w:rsidR="008A2C71" w:rsidRDefault="008A2C71" w:rsidP="00E67143">
            <w:pPr>
              <w:rPr>
                <w:b/>
                <w:sz w:val="24"/>
                <w:szCs w:val="24"/>
                <w:u w:val="single"/>
              </w:rPr>
            </w:pPr>
            <w:r>
              <w:rPr>
                <w:b/>
                <w:sz w:val="24"/>
                <w:szCs w:val="24"/>
                <w:u w:val="single"/>
              </w:rPr>
              <w:t>Decision as to whether to request that the Patron considers advertising the vacancy</w:t>
            </w:r>
          </w:p>
          <w:p w14:paraId="57619377" w14:textId="77777777" w:rsidR="008A2C71" w:rsidRDefault="008A2C71" w:rsidP="00E67143">
            <w:pPr>
              <w:rPr>
                <w:sz w:val="24"/>
                <w:szCs w:val="24"/>
              </w:rPr>
            </w:pPr>
            <w:r>
              <w:rPr>
                <w:sz w:val="24"/>
                <w:szCs w:val="24"/>
              </w:rPr>
              <w:t xml:space="preserve">After a lengthy discussion about the advantages of advertising versus the cost, it was agreed that it would be a good idea to request that the Patron consider it.  Bradley proposed the motion, Susie seconded and everyone agreed, except one, with no abstentions. </w:t>
            </w:r>
          </w:p>
          <w:p w14:paraId="3FA7E93F" w14:textId="4A1C5F0B" w:rsidR="008A2C71" w:rsidRPr="00022F9A" w:rsidRDefault="008A2C71" w:rsidP="00E67143">
            <w:pPr>
              <w:rPr>
                <w:sz w:val="24"/>
                <w:szCs w:val="24"/>
              </w:rPr>
            </w:pPr>
            <w:r>
              <w:rPr>
                <w:sz w:val="24"/>
                <w:szCs w:val="24"/>
              </w:rPr>
              <w:t>Fr Tony asked Fr Mark how long he thought it would be until the Parish had a new incumbent and Fr Mark said probably not until Easter 2021.</w:t>
            </w:r>
          </w:p>
        </w:tc>
      </w:tr>
      <w:tr w:rsidR="008A2C71" w14:paraId="474D963C" w14:textId="77777777" w:rsidTr="008A2C71">
        <w:tc>
          <w:tcPr>
            <w:tcW w:w="1276" w:type="dxa"/>
          </w:tcPr>
          <w:p w14:paraId="28A2A5E2" w14:textId="3E3EFDDE" w:rsidR="008A2C71" w:rsidRPr="00F33C11" w:rsidRDefault="008A2C71" w:rsidP="00F33C11">
            <w:pPr>
              <w:pStyle w:val="ListParagraph"/>
              <w:numPr>
                <w:ilvl w:val="0"/>
                <w:numId w:val="5"/>
              </w:numPr>
              <w:rPr>
                <w:b/>
                <w:sz w:val="24"/>
                <w:szCs w:val="24"/>
              </w:rPr>
            </w:pPr>
          </w:p>
        </w:tc>
        <w:tc>
          <w:tcPr>
            <w:tcW w:w="8080" w:type="dxa"/>
          </w:tcPr>
          <w:p w14:paraId="4301A3BA" w14:textId="5E78E9C7" w:rsidR="008A2C71" w:rsidRDefault="008A2C71" w:rsidP="00190B4F">
            <w:pPr>
              <w:rPr>
                <w:b/>
                <w:sz w:val="24"/>
                <w:szCs w:val="24"/>
                <w:u w:val="single"/>
              </w:rPr>
            </w:pPr>
            <w:r>
              <w:rPr>
                <w:b/>
                <w:sz w:val="24"/>
                <w:szCs w:val="24"/>
                <w:u w:val="single"/>
              </w:rPr>
              <w:t>Decision as to whether to request a joint meeting with the Patron and the Bishop</w:t>
            </w:r>
          </w:p>
          <w:p w14:paraId="3935C989" w14:textId="77777777" w:rsidR="008A2C71" w:rsidRDefault="008A2C71" w:rsidP="003E5457">
            <w:pPr>
              <w:rPr>
                <w:sz w:val="24"/>
                <w:szCs w:val="24"/>
              </w:rPr>
            </w:pPr>
            <w:r>
              <w:rPr>
                <w:sz w:val="24"/>
                <w:szCs w:val="24"/>
              </w:rPr>
              <w:t>Fr Mark explained that this was very rare and not necessary in the case of ABE.  The decision not to request a meeting was proposed by Gary, seconded by Gill and agreed unanimously.</w:t>
            </w:r>
          </w:p>
          <w:p w14:paraId="5A9125B5" w14:textId="0A3F4B3B" w:rsidR="00C92E26" w:rsidRPr="00AF6354" w:rsidRDefault="00C92E26" w:rsidP="003E5457">
            <w:pPr>
              <w:rPr>
                <w:sz w:val="24"/>
                <w:szCs w:val="24"/>
              </w:rPr>
            </w:pPr>
          </w:p>
        </w:tc>
      </w:tr>
      <w:tr w:rsidR="008A2C71" w:rsidRPr="00DA26AD" w14:paraId="6368C1AA" w14:textId="77777777" w:rsidTr="008A2C71">
        <w:tc>
          <w:tcPr>
            <w:tcW w:w="1276" w:type="dxa"/>
          </w:tcPr>
          <w:p w14:paraId="55214229" w14:textId="77777777" w:rsidR="008A2C71" w:rsidRPr="00F33C11" w:rsidRDefault="008A2C71" w:rsidP="00F33C11">
            <w:pPr>
              <w:pStyle w:val="ListParagraph"/>
              <w:numPr>
                <w:ilvl w:val="0"/>
                <w:numId w:val="5"/>
              </w:numPr>
              <w:ind w:right="-4"/>
              <w:rPr>
                <w:b/>
                <w:sz w:val="24"/>
                <w:szCs w:val="24"/>
              </w:rPr>
            </w:pPr>
          </w:p>
        </w:tc>
        <w:tc>
          <w:tcPr>
            <w:tcW w:w="8080" w:type="dxa"/>
          </w:tcPr>
          <w:p w14:paraId="532CEFE2" w14:textId="1C98611B" w:rsidR="008A2C71" w:rsidRPr="00C92E26" w:rsidRDefault="008A2C71" w:rsidP="002A3F56">
            <w:pPr>
              <w:rPr>
                <w:b/>
                <w:bCs/>
                <w:sz w:val="24"/>
                <w:szCs w:val="24"/>
                <w:u w:val="single"/>
              </w:rPr>
            </w:pPr>
            <w:r w:rsidRPr="00C92E26">
              <w:rPr>
                <w:b/>
                <w:bCs/>
                <w:sz w:val="24"/>
                <w:szCs w:val="24"/>
                <w:u w:val="single"/>
              </w:rPr>
              <w:t>Review of written statement received from the Bishop “describing, in relation to the parish, the needs of the Diocese and the wider needs of the Church”</w:t>
            </w:r>
          </w:p>
          <w:p w14:paraId="5031F56B" w14:textId="52A33E2A" w:rsidR="008A2C71" w:rsidRPr="002A3F56" w:rsidRDefault="008A2C71" w:rsidP="002A3F56">
            <w:pPr>
              <w:ind w:left="39"/>
              <w:contextualSpacing/>
              <w:rPr>
                <w:sz w:val="24"/>
                <w:szCs w:val="24"/>
              </w:rPr>
            </w:pPr>
            <w:r w:rsidRPr="002A3F56">
              <w:rPr>
                <w:sz w:val="24"/>
                <w:szCs w:val="24"/>
              </w:rPr>
              <w:t xml:space="preserve">Fr Mark explained that this statement, which had been circulated prior to the meeting, was a general summary of the needs of the Parish.  Gary reiterated that the last para was what the PCC had </w:t>
            </w:r>
            <w:r w:rsidR="00C92E26">
              <w:rPr>
                <w:sz w:val="24"/>
                <w:szCs w:val="24"/>
              </w:rPr>
              <w:t>anticipated</w:t>
            </w:r>
            <w:r w:rsidRPr="002A3F56">
              <w:rPr>
                <w:sz w:val="24"/>
                <w:szCs w:val="24"/>
              </w:rPr>
              <w:t>:</w:t>
            </w:r>
          </w:p>
          <w:p w14:paraId="444AA44F" w14:textId="77777777" w:rsidR="008A2C71" w:rsidRPr="002A3F56" w:rsidRDefault="008A2C71" w:rsidP="002A3F56">
            <w:pPr>
              <w:pStyle w:val="ListParagraph"/>
              <w:rPr>
                <w:i/>
                <w:iCs/>
                <w:sz w:val="24"/>
                <w:szCs w:val="24"/>
              </w:rPr>
            </w:pPr>
            <w:r w:rsidRPr="002A3F56">
              <w:rPr>
                <w:i/>
                <w:iCs/>
                <w:sz w:val="24"/>
                <w:szCs w:val="24"/>
              </w:rPr>
              <w:t>In recent weeks the appointment of two new suffragan bishops to serve in the Diocese has been announced: the Revd William Hazlewood to the See of Lewes and the Revd Ruth Bushyager to the See of Horsham. This is a clear sign of the commitment in the Diocese of Chichester to the mutual flourishing of all within our household of faith in accordance with the Five Guiding Principles. Our Diocesan commitment is reflected in a particular way in this Parish with a Memorandum of Understanding providing for ministry in the traditional catholic congregation of St Mary’s, Barnham. Any new Incumbent will share the commitment to uphold and encourage this vision as a means of building up the common life of our three congregations across the Parish as we seek to know, love and follow Jesus.</w:t>
            </w:r>
          </w:p>
          <w:p w14:paraId="6B3DA73C" w14:textId="12426787" w:rsidR="008A2C71" w:rsidRPr="002A3F56" w:rsidRDefault="008A2C71" w:rsidP="0016036E">
            <w:pPr>
              <w:ind w:left="39"/>
              <w:contextualSpacing/>
              <w:rPr>
                <w:sz w:val="24"/>
                <w:szCs w:val="24"/>
              </w:rPr>
            </w:pPr>
            <w:r>
              <w:rPr>
                <w:sz w:val="24"/>
                <w:szCs w:val="24"/>
              </w:rPr>
              <w:t>Peter asked if anyone in the Diocese had been interviewed and appointed via Zoom and Fr Mark and Bradley said “yes”.</w:t>
            </w:r>
          </w:p>
          <w:p w14:paraId="77F3F3DC" w14:textId="008AFB57" w:rsidR="008A2C71" w:rsidRPr="002A3F56" w:rsidRDefault="008A2C71" w:rsidP="002A3F56">
            <w:pPr>
              <w:ind w:left="39"/>
              <w:contextualSpacing/>
              <w:rPr>
                <w:sz w:val="24"/>
                <w:szCs w:val="24"/>
              </w:rPr>
            </w:pPr>
          </w:p>
        </w:tc>
      </w:tr>
      <w:tr w:rsidR="008A2C71" w:rsidRPr="00DA26AD" w14:paraId="7906F65C" w14:textId="77777777" w:rsidTr="008A2C71">
        <w:tc>
          <w:tcPr>
            <w:tcW w:w="1276" w:type="dxa"/>
          </w:tcPr>
          <w:p w14:paraId="19710D60" w14:textId="77777777" w:rsidR="008A2C71" w:rsidRPr="0016036E" w:rsidRDefault="008A2C71" w:rsidP="0016036E">
            <w:pPr>
              <w:ind w:left="254"/>
              <w:rPr>
                <w:b/>
                <w:sz w:val="24"/>
                <w:szCs w:val="24"/>
              </w:rPr>
            </w:pPr>
          </w:p>
        </w:tc>
        <w:tc>
          <w:tcPr>
            <w:tcW w:w="8080" w:type="dxa"/>
          </w:tcPr>
          <w:p w14:paraId="211AE408" w14:textId="2EF6D335" w:rsidR="008A2C71" w:rsidRPr="0016036E" w:rsidRDefault="008A2C71" w:rsidP="0016036E">
            <w:pPr>
              <w:rPr>
                <w:b/>
                <w:bCs/>
                <w:iCs/>
                <w:sz w:val="24"/>
                <w:szCs w:val="24"/>
                <w:u w:val="single"/>
              </w:rPr>
            </w:pPr>
            <w:r>
              <w:rPr>
                <w:b/>
                <w:bCs/>
                <w:iCs/>
                <w:sz w:val="24"/>
                <w:szCs w:val="24"/>
                <w:u w:val="single"/>
              </w:rPr>
              <w:t>OTHER BUSINESS</w:t>
            </w:r>
          </w:p>
        </w:tc>
      </w:tr>
      <w:tr w:rsidR="008A2C71" w:rsidRPr="00DA26AD" w14:paraId="2B7D5C9D" w14:textId="77777777" w:rsidTr="008A2C71">
        <w:tc>
          <w:tcPr>
            <w:tcW w:w="1276" w:type="dxa"/>
          </w:tcPr>
          <w:p w14:paraId="08E5F18E" w14:textId="3246A33A" w:rsidR="008A2C71" w:rsidRPr="007F3102" w:rsidRDefault="008A2C71" w:rsidP="007F3102">
            <w:pPr>
              <w:pStyle w:val="ListParagraph"/>
              <w:numPr>
                <w:ilvl w:val="0"/>
                <w:numId w:val="5"/>
              </w:numPr>
              <w:rPr>
                <w:b/>
                <w:sz w:val="24"/>
                <w:szCs w:val="24"/>
              </w:rPr>
            </w:pPr>
          </w:p>
        </w:tc>
        <w:tc>
          <w:tcPr>
            <w:tcW w:w="8080" w:type="dxa"/>
          </w:tcPr>
          <w:p w14:paraId="1135C6A7" w14:textId="77777777" w:rsidR="008A2C71" w:rsidRDefault="008A2C71" w:rsidP="008C1B3D">
            <w:pPr>
              <w:rPr>
                <w:b/>
                <w:bCs/>
                <w:iCs/>
                <w:sz w:val="24"/>
                <w:szCs w:val="24"/>
                <w:u w:val="single"/>
              </w:rPr>
            </w:pPr>
            <w:r>
              <w:rPr>
                <w:b/>
                <w:bCs/>
                <w:iCs/>
                <w:sz w:val="24"/>
                <w:szCs w:val="24"/>
                <w:u w:val="single"/>
              </w:rPr>
              <w:t>Proposal regarding reserved grave space at St Mary’s Aldingbourne</w:t>
            </w:r>
          </w:p>
          <w:p w14:paraId="42FD3906" w14:textId="77777777" w:rsidR="00257913" w:rsidRDefault="008A2C71" w:rsidP="00257913">
            <w:pPr>
              <w:rPr>
                <w:iCs/>
                <w:sz w:val="24"/>
                <w:szCs w:val="24"/>
              </w:rPr>
            </w:pPr>
            <w:r w:rsidRPr="0016036E">
              <w:rPr>
                <w:iCs/>
                <w:sz w:val="24"/>
                <w:szCs w:val="24"/>
              </w:rPr>
              <w:t>Julian explained that Mr David Ede</w:t>
            </w:r>
            <w:r w:rsidR="00257913">
              <w:rPr>
                <w:iCs/>
                <w:sz w:val="24"/>
                <w:szCs w:val="24"/>
              </w:rPr>
              <w:t xml:space="preserve"> (whose mother is buried in the churchyard)</w:t>
            </w:r>
            <w:r w:rsidRPr="0016036E">
              <w:rPr>
                <w:iCs/>
                <w:sz w:val="24"/>
                <w:szCs w:val="24"/>
              </w:rPr>
              <w:t xml:space="preserve"> had requested reserving a grave plot in the new section of the graveyard. </w:t>
            </w:r>
            <w:r w:rsidR="00257913">
              <w:rPr>
                <w:iCs/>
                <w:sz w:val="24"/>
                <w:szCs w:val="24"/>
              </w:rPr>
              <w:t xml:space="preserve"> </w:t>
            </w:r>
            <w:r w:rsidR="00257913">
              <w:t>This request is within current practice (two people have had faculties granted for the same request in the last 10 years) and there is sufficient space in the churchyard to deal with the need for burial space for many years to come. </w:t>
            </w:r>
            <w:r w:rsidRPr="0016036E">
              <w:rPr>
                <w:iCs/>
                <w:sz w:val="24"/>
                <w:szCs w:val="24"/>
              </w:rPr>
              <w:t xml:space="preserve"> </w:t>
            </w:r>
          </w:p>
          <w:p w14:paraId="78707999" w14:textId="47A93FB1" w:rsidR="00257913" w:rsidRPr="00CA2C3B" w:rsidRDefault="008A2C71" w:rsidP="00257913">
            <w:pPr>
              <w:rPr>
                <w:b/>
                <w:bCs/>
                <w:iCs/>
                <w:sz w:val="24"/>
                <w:szCs w:val="24"/>
                <w:u w:val="single"/>
              </w:rPr>
            </w:pPr>
            <w:r w:rsidRPr="0016036E">
              <w:rPr>
                <w:iCs/>
                <w:sz w:val="24"/>
                <w:szCs w:val="24"/>
              </w:rPr>
              <w:t>This</w:t>
            </w:r>
            <w:r w:rsidR="00257913">
              <w:rPr>
                <w:iCs/>
                <w:sz w:val="24"/>
                <w:szCs w:val="24"/>
              </w:rPr>
              <w:t xml:space="preserve"> request</w:t>
            </w:r>
            <w:r w:rsidRPr="0016036E">
              <w:rPr>
                <w:iCs/>
                <w:sz w:val="24"/>
                <w:szCs w:val="24"/>
              </w:rPr>
              <w:t xml:space="preserve"> </w:t>
            </w:r>
            <w:r>
              <w:rPr>
                <w:iCs/>
                <w:sz w:val="24"/>
                <w:szCs w:val="24"/>
              </w:rPr>
              <w:t>required</w:t>
            </w:r>
            <w:r w:rsidRPr="0016036E">
              <w:rPr>
                <w:iCs/>
                <w:sz w:val="24"/>
                <w:szCs w:val="24"/>
              </w:rPr>
              <w:t xml:space="preserve"> a Faculty, which needed PCC approval.  Julian said he was happy for </w:t>
            </w:r>
            <w:r w:rsidR="00C92E26">
              <w:rPr>
                <w:iCs/>
                <w:sz w:val="24"/>
                <w:szCs w:val="24"/>
              </w:rPr>
              <w:t>an application to be made</w:t>
            </w:r>
            <w:r w:rsidRPr="0016036E">
              <w:rPr>
                <w:iCs/>
                <w:sz w:val="24"/>
                <w:szCs w:val="24"/>
              </w:rPr>
              <w:t xml:space="preserve"> as Mr Ede would pay the £300 fee and make a donation to the Parish for the upkeep of the plot</w:t>
            </w:r>
            <w:r w:rsidR="00257913">
              <w:rPr>
                <w:iCs/>
                <w:sz w:val="24"/>
                <w:szCs w:val="24"/>
              </w:rPr>
              <w:t>.</w:t>
            </w:r>
            <w:r w:rsidRPr="0016036E">
              <w:rPr>
                <w:iCs/>
                <w:sz w:val="24"/>
                <w:szCs w:val="24"/>
              </w:rPr>
              <w:t xml:space="preserve">  The resolution to support this Faculty application by Mr Ede was proposed by Julian and agreed unanimously.</w:t>
            </w:r>
          </w:p>
        </w:tc>
      </w:tr>
      <w:tr w:rsidR="008A2C71" w:rsidRPr="00DA26AD" w14:paraId="72CBCA54" w14:textId="77777777" w:rsidTr="008A2C71">
        <w:tc>
          <w:tcPr>
            <w:tcW w:w="1276" w:type="dxa"/>
          </w:tcPr>
          <w:p w14:paraId="778B20C0" w14:textId="4C2CBC0B" w:rsidR="008A2C71" w:rsidRPr="007F3102" w:rsidRDefault="008A2C71" w:rsidP="007F3102">
            <w:pPr>
              <w:pStyle w:val="ListParagraph"/>
              <w:numPr>
                <w:ilvl w:val="0"/>
                <w:numId w:val="5"/>
              </w:numPr>
              <w:rPr>
                <w:b/>
                <w:sz w:val="24"/>
                <w:szCs w:val="24"/>
              </w:rPr>
            </w:pPr>
          </w:p>
        </w:tc>
        <w:tc>
          <w:tcPr>
            <w:tcW w:w="8080" w:type="dxa"/>
          </w:tcPr>
          <w:p w14:paraId="2C3AD8C1" w14:textId="30639F83" w:rsidR="008A2C71" w:rsidRDefault="008A2C71" w:rsidP="00662D56">
            <w:pPr>
              <w:rPr>
                <w:b/>
                <w:bCs/>
                <w:iCs/>
                <w:sz w:val="24"/>
                <w:szCs w:val="24"/>
                <w:u w:val="single"/>
              </w:rPr>
            </w:pPr>
            <w:r>
              <w:rPr>
                <w:b/>
                <w:bCs/>
                <w:iCs/>
                <w:sz w:val="24"/>
                <w:szCs w:val="24"/>
                <w:u w:val="single"/>
              </w:rPr>
              <w:t>Proposal regarding new oil tank at St Mary’s Aldingbourne</w:t>
            </w:r>
          </w:p>
          <w:p w14:paraId="2F744E0D" w14:textId="1044B621" w:rsidR="00257913" w:rsidRPr="00533BF7" w:rsidRDefault="008A2C71" w:rsidP="00257913">
            <w:pPr>
              <w:rPr>
                <w:iCs/>
                <w:sz w:val="24"/>
                <w:szCs w:val="24"/>
              </w:rPr>
            </w:pPr>
            <w:r w:rsidRPr="00533BF7">
              <w:rPr>
                <w:iCs/>
                <w:sz w:val="24"/>
                <w:szCs w:val="24"/>
              </w:rPr>
              <w:t xml:space="preserve">Julian explained that as the existing oil tank was sinking, a new one was needed.  The cost of a new double skinned one on a concrete base, which would not sink, would be met by a member of the congregation (£2,655.60 inc. VAT), so there would be no financial burden on the Parish.  A “List A” </w:t>
            </w:r>
            <w:r w:rsidR="00C92E26">
              <w:rPr>
                <w:iCs/>
                <w:sz w:val="24"/>
                <w:szCs w:val="24"/>
              </w:rPr>
              <w:t>application</w:t>
            </w:r>
            <w:r w:rsidRPr="00533BF7">
              <w:rPr>
                <w:iCs/>
                <w:sz w:val="24"/>
                <w:szCs w:val="24"/>
              </w:rPr>
              <w:t xml:space="preserve"> was needed, but no Faculty.  Julian said he would check the details with Richard Meynell.  The resolution to spend £2,655.60 (paid for by donation) on a new oil tank was made by Julian, seconded by Gary and agreed by all.</w:t>
            </w:r>
          </w:p>
        </w:tc>
      </w:tr>
      <w:tr w:rsidR="008A2C71" w:rsidRPr="00DA26AD" w14:paraId="52B1FDDF" w14:textId="77777777" w:rsidTr="008A2C71">
        <w:tc>
          <w:tcPr>
            <w:tcW w:w="1276" w:type="dxa"/>
          </w:tcPr>
          <w:p w14:paraId="46443121" w14:textId="44840A5E" w:rsidR="008A2C71" w:rsidRPr="00DA26AD" w:rsidRDefault="008A2C71" w:rsidP="00AA09AB">
            <w:pPr>
              <w:pStyle w:val="ListParagraph"/>
              <w:numPr>
                <w:ilvl w:val="0"/>
                <w:numId w:val="5"/>
              </w:numPr>
              <w:rPr>
                <w:b/>
                <w:sz w:val="24"/>
                <w:szCs w:val="24"/>
              </w:rPr>
            </w:pPr>
          </w:p>
        </w:tc>
        <w:tc>
          <w:tcPr>
            <w:tcW w:w="8080" w:type="dxa"/>
          </w:tcPr>
          <w:p w14:paraId="7461E41B" w14:textId="7391DADF" w:rsidR="008A2C71" w:rsidRDefault="008A2C71" w:rsidP="00F95D7D">
            <w:pPr>
              <w:pStyle w:val="NormalWeb"/>
              <w:spacing w:before="0" w:beforeAutospacing="0" w:after="0" w:afterAutospacing="0" w:line="254" w:lineRule="auto"/>
              <w:ind w:left="39"/>
              <w:rPr>
                <w:b/>
                <w:sz w:val="24"/>
                <w:szCs w:val="24"/>
                <w:u w:val="single"/>
              </w:rPr>
            </w:pPr>
            <w:r>
              <w:rPr>
                <w:b/>
                <w:sz w:val="24"/>
                <w:szCs w:val="24"/>
                <w:u w:val="single"/>
              </w:rPr>
              <w:t>Approval of Minutes of the 2019 APCM Meeting</w:t>
            </w:r>
          </w:p>
          <w:p w14:paraId="6175091A" w14:textId="696C0BF5" w:rsidR="008A2C71" w:rsidRDefault="008A2C71" w:rsidP="00F95D7D">
            <w:pPr>
              <w:pStyle w:val="NormalWeb"/>
              <w:spacing w:before="0" w:beforeAutospacing="0" w:after="0" w:afterAutospacing="0" w:line="254" w:lineRule="auto"/>
              <w:ind w:left="39"/>
              <w:rPr>
                <w:b/>
                <w:sz w:val="24"/>
                <w:szCs w:val="24"/>
                <w:u w:val="single"/>
              </w:rPr>
            </w:pPr>
          </w:p>
          <w:p w14:paraId="71139336" w14:textId="0FABCB92" w:rsidR="008A2C71" w:rsidRPr="00AA1CF7" w:rsidRDefault="008A2C71" w:rsidP="00F95D7D">
            <w:pPr>
              <w:pStyle w:val="NormalWeb"/>
              <w:spacing w:before="0" w:beforeAutospacing="0" w:after="0" w:afterAutospacing="0" w:line="254" w:lineRule="auto"/>
              <w:ind w:left="39"/>
              <w:rPr>
                <w:bCs/>
                <w:sz w:val="24"/>
                <w:szCs w:val="24"/>
              </w:rPr>
            </w:pPr>
            <w:r w:rsidRPr="00AA1CF7">
              <w:rPr>
                <w:rFonts w:asciiTheme="minorHAnsi" w:hAnsiTheme="minorHAnsi" w:cstheme="minorBidi"/>
                <w:sz w:val="24"/>
                <w:szCs w:val="24"/>
                <w:lang w:eastAsia="en-US"/>
              </w:rPr>
              <w:t>Vera had asked Gary to put this on the Agenda, but it was agreed that it was</w:t>
            </w:r>
            <w:r w:rsidRPr="00AA1CF7">
              <w:rPr>
                <w:bCs/>
                <w:sz w:val="24"/>
                <w:szCs w:val="24"/>
              </w:rPr>
              <w:t xml:space="preserve"> not necessary as the Minutes should be approved at the next APCM on 6 October.</w:t>
            </w:r>
          </w:p>
          <w:p w14:paraId="411D9874" w14:textId="16389A20" w:rsidR="008A2C71" w:rsidRPr="00AA09AB" w:rsidRDefault="008A2C71" w:rsidP="00533BF7">
            <w:pPr>
              <w:pStyle w:val="NormalWeb"/>
              <w:spacing w:before="0" w:beforeAutospacing="0" w:after="0" w:afterAutospacing="0" w:line="254" w:lineRule="auto"/>
              <w:ind w:left="39"/>
              <w:rPr>
                <w:b/>
                <w:sz w:val="24"/>
                <w:szCs w:val="24"/>
                <w:u w:val="single"/>
              </w:rPr>
            </w:pPr>
          </w:p>
        </w:tc>
      </w:tr>
      <w:tr w:rsidR="008A2C71" w:rsidRPr="00DA26AD" w14:paraId="08544E95" w14:textId="77777777" w:rsidTr="008A2C71">
        <w:tc>
          <w:tcPr>
            <w:tcW w:w="1276" w:type="dxa"/>
          </w:tcPr>
          <w:p w14:paraId="65F2251B" w14:textId="661228BF" w:rsidR="008A2C71" w:rsidRPr="00DA26AD" w:rsidRDefault="008A2C71">
            <w:pPr>
              <w:rPr>
                <w:b/>
                <w:sz w:val="24"/>
                <w:szCs w:val="24"/>
              </w:rPr>
            </w:pPr>
          </w:p>
        </w:tc>
        <w:tc>
          <w:tcPr>
            <w:tcW w:w="8080" w:type="dxa"/>
          </w:tcPr>
          <w:p w14:paraId="76D5483B" w14:textId="6370B3F3" w:rsidR="008A2C71" w:rsidRDefault="008A2C71" w:rsidP="00662D56">
            <w:pPr>
              <w:rPr>
                <w:b/>
                <w:bCs/>
                <w:iCs/>
                <w:sz w:val="24"/>
                <w:szCs w:val="24"/>
                <w:u w:val="single"/>
              </w:rPr>
            </w:pPr>
            <w:r w:rsidRPr="00DA26AD">
              <w:rPr>
                <w:b/>
                <w:bCs/>
                <w:iCs/>
                <w:sz w:val="24"/>
                <w:szCs w:val="24"/>
                <w:u w:val="single"/>
              </w:rPr>
              <w:t>Date</w:t>
            </w:r>
            <w:r>
              <w:rPr>
                <w:b/>
                <w:bCs/>
                <w:iCs/>
                <w:sz w:val="24"/>
                <w:szCs w:val="24"/>
                <w:u w:val="single"/>
              </w:rPr>
              <w:t>s</w:t>
            </w:r>
            <w:r w:rsidRPr="00DA26AD">
              <w:rPr>
                <w:b/>
                <w:bCs/>
                <w:iCs/>
                <w:sz w:val="24"/>
                <w:szCs w:val="24"/>
                <w:u w:val="single"/>
              </w:rPr>
              <w:t xml:space="preserve"> of </w:t>
            </w:r>
            <w:r>
              <w:rPr>
                <w:b/>
                <w:bCs/>
                <w:iCs/>
                <w:sz w:val="24"/>
                <w:szCs w:val="24"/>
                <w:u w:val="single"/>
              </w:rPr>
              <w:t xml:space="preserve">Future </w:t>
            </w:r>
            <w:r w:rsidRPr="00DA26AD">
              <w:rPr>
                <w:b/>
                <w:bCs/>
                <w:iCs/>
                <w:sz w:val="24"/>
                <w:szCs w:val="24"/>
                <w:u w:val="single"/>
              </w:rPr>
              <w:t>Meeting</w:t>
            </w:r>
            <w:r>
              <w:rPr>
                <w:b/>
                <w:bCs/>
                <w:iCs/>
                <w:sz w:val="24"/>
                <w:szCs w:val="24"/>
                <w:u w:val="single"/>
              </w:rPr>
              <w:t>s</w:t>
            </w:r>
          </w:p>
          <w:p w14:paraId="2C3EAD7B" w14:textId="1CCD0093" w:rsidR="008A2C71" w:rsidRDefault="008A2C71" w:rsidP="00662D56">
            <w:pPr>
              <w:rPr>
                <w:iCs/>
                <w:sz w:val="24"/>
                <w:szCs w:val="24"/>
              </w:rPr>
            </w:pPr>
            <w:r w:rsidRPr="00AA1CF7">
              <w:rPr>
                <w:iCs/>
                <w:sz w:val="24"/>
                <w:szCs w:val="24"/>
              </w:rPr>
              <w:t>The next meeting would be the APCM on 6 October</w:t>
            </w:r>
            <w:r>
              <w:rPr>
                <w:iCs/>
                <w:sz w:val="24"/>
                <w:szCs w:val="24"/>
              </w:rPr>
              <w:t>.</w:t>
            </w:r>
          </w:p>
          <w:p w14:paraId="6BCA168B" w14:textId="08BD98D4" w:rsidR="00C92E26" w:rsidRDefault="00C92E26" w:rsidP="00662D56">
            <w:pPr>
              <w:rPr>
                <w:iCs/>
                <w:sz w:val="24"/>
                <w:szCs w:val="24"/>
              </w:rPr>
            </w:pPr>
            <w:r>
              <w:rPr>
                <w:iCs/>
                <w:sz w:val="24"/>
                <w:szCs w:val="24"/>
              </w:rPr>
              <w:t>Grateful thanks were extended to Fr Mark for chairing the meeting and for his support for the parish.</w:t>
            </w:r>
          </w:p>
          <w:p w14:paraId="5DA29DC2" w14:textId="062D1632" w:rsidR="00757E1F" w:rsidRDefault="00757E1F" w:rsidP="00662D56">
            <w:pPr>
              <w:rPr>
                <w:b/>
                <w:bCs/>
                <w:iCs/>
                <w:sz w:val="24"/>
                <w:szCs w:val="24"/>
                <w:u w:val="single"/>
              </w:rPr>
            </w:pPr>
            <w:r w:rsidRPr="00757E1F">
              <w:rPr>
                <w:b/>
                <w:bCs/>
                <w:iCs/>
                <w:sz w:val="24"/>
                <w:szCs w:val="24"/>
                <w:u w:val="single"/>
              </w:rPr>
              <w:t>NOTE</w:t>
            </w:r>
            <w:r w:rsidR="00011B11">
              <w:rPr>
                <w:b/>
                <w:bCs/>
                <w:iCs/>
                <w:sz w:val="24"/>
                <w:szCs w:val="24"/>
                <w:u w:val="single"/>
              </w:rPr>
              <w:t xml:space="preserve"> FOLLOWING THE MEETING</w:t>
            </w:r>
          </w:p>
          <w:p w14:paraId="1D565CC3" w14:textId="30497E0D" w:rsidR="00757E1F" w:rsidRPr="00757E1F" w:rsidRDefault="00757E1F" w:rsidP="00662D56">
            <w:pPr>
              <w:rPr>
                <w:iCs/>
                <w:sz w:val="24"/>
                <w:szCs w:val="24"/>
              </w:rPr>
            </w:pPr>
            <w:r w:rsidRPr="00757E1F">
              <w:rPr>
                <w:iCs/>
                <w:sz w:val="24"/>
                <w:szCs w:val="24"/>
              </w:rPr>
              <w:t>Form 34 confirming the names of the Parish Reps and the agreement to ask the Patron to consider advertising was sent to the Bishop, Chapter and Registrar, together with copies of the Parish Profile on 16 July 2020</w:t>
            </w:r>
          </w:p>
          <w:p w14:paraId="0E7586CD" w14:textId="77777777" w:rsidR="00757E1F" w:rsidRPr="00757E1F" w:rsidRDefault="00757E1F" w:rsidP="00662D56">
            <w:pPr>
              <w:rPr>
                <w:b/>
                <w:bCs/>
                <w:iCs/>
                <w:sz w:val="24"/>
                <w:szCs w:val="24"/>
                <w:u w:val="single"/>
              </w:rPr>
            </w:pPr>
          </w:p>
          <w:p w14:paraId="53D5CF67" w14:textId="4CAD5D7B" w:rsidR="008A2C71" w:rsidRPr="00AA1CF7" w:rsidRDefault="008A2C71" w:rsidP="00AA1CF7">
            <w:pPr>
              <w:ind w:left="360"/>
              <w:rPr>
                <w:sz w:val="24"/>
                <w:szCs w:val="24"/>
              </w:rPr>
            </w:pPr>
          </w:p>
        </w:tc>
      </w:tr>
    </w:tbl>
    <w:p w14:paraId="59C98A21" w14:textId="77777777" w:rsidR="008675A5" w:rsidRPr="00DA26AD" w:rsidRDefault="008675A5" w:rsidP="00364517">
      <w:pPr>
        <w:spacing w:after="0"/>
        <w:rPr>
          <w:sz w:val="24"/>
          <w:szCs w:val="24"/>
        </w:rPr>
      </w:pPr>
    </w:p>
    <w:sectPr w:rsidR="008675A5" w:rsidRPr="00DA26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D4C15" w14:textId="77777777" w:rsidR="00362E96" w:rsidRDefault="00362E96" w:rsidP="00945BD1">
      <w:pPr>
        <w:spacing w:after="0" w:line="240" w:lineRule="auto"/>
      </w:pPr>
      <w:r>
        <w:separator/>
      </w:r>
    </w:p>
  </w:endnote>
  <w:endnote w:type="continuationSeparator" w:id="0">
    <w:p w14:paraId="0B7764CE" w14:textId="77777777" w:rsidR="00362E96" w:rsidRDefault="00362E96" w:rsidP="0094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598646"/>
      <w:docPartObj>
        <w:docPartGallery w:val="Page Numbers (Bottom of Page)"/>
        <w:docPartUnique/>
      </w:docPartObj>
    </w:sdtPr>
    <w:sdtEndPr>
      <w:rPr>
        <w:noProof/>
      </w:rPr>
    </w:sdtEndPr>
    <w:sdtContent>
      <w:p w14:paraId="45F1AFF3" w14:textId="3726BE82" w:rsidR="00F33C11" w:rsidRDefault="00F33C11">
        <w:pPr>
          <w:pStyle w:val="Footer"/>
          <w:jc w:val="center"/>
        </w:pPr>
        <w:r>
          <w:fldChar w:fldCharType="begin"/>
        </w:r>
        <w:r>
          <w:instrText xml:space="preserve"> PAGE   \* MERGEFORMAT </w:instrText>
        </w:r>
        <w:r>
          <w:fldChar w:fldCharType="separate"/>
        </w:r>
        <w:r w:rsidR="006F7C49">
          <w:rPr>
            <w:noProof/>
          </w:rPr>
          <w:t>1</w:t>
        </w:r>
        <w:r>
          <w:rPr>
            <w:noProof/>
          </w:rPr>
          <w:fldChar w:fldCharType="end"/>
        </w:r>
      </w:p>
    </w:sdtContent>
  </w:sdt>
  <w:p w14:paraId="6FB6B78B" w14:textId="41CA31D3" w:rsidR="00945BD1" w:rsidRDefault="00F64B1C">
    <w:pPr>
      <w:pStyle w:val="Footer"/>
    </w:pPr>
    <w:r>
      <w:t>Section 11 Meeting – 15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F57CC" w14:textId="77777777" w:rsidR="00362E96" w:rsidRDefault="00362E96" w:rsidP="00945BD1">
      <w:pPr>
        <w:spacing w:after="0" w:line="240" w:lineRule="auto"/>
      </w:pPr>
      <w:r>
        <w:separator/>
      </w:r>
    </w:p>
  </w:footnote>
  <w:footnote w:type="continuationSeparator" w:id="0">
    <w:p w14:paraId="54F56A28" w14:textId="77777777" w:rsidR="00362E96" w:rsidRDefault="00362E96" w:rsidP="00945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3C98"/>
    <w:multiLevelType w:val="hybridMultilevel"/>
    <w:tmpl w:val="35BA911E"/>
    <w:lvl w:ilvl="0" w:tplc="C9020476">
      <w:start w:val="1"/>
      <w:numFmt w:val="decimal"/>
      <w:lvlText w:val="%1."/>
      <w:lvlJc w:val="left"/>
      <w:pPr>
        <w:ind w:left="644"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15EA76BF"/>
    <w:multiLevelType w:val="hybridMultilevel"/>
    <w:tmpl w:val="CE460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51E4C"/>
    <w:multiLevelType w:val="hybridMultilevel"/>
    <w:tmpl w:val="15C0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4300E"/>
    <w:multiLevelType w:val="hybridMultilevel"/>
    <w:tmpl w:val="092E8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847C9"/>
    <w:multiLevelType w:val="hybridMultilevel"/>
    <w:tmpl w:val="C40E06C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8332F5D"/>
    <w:multiLevelType w:val="hybridMultilevel"/>
    <w:tmpl w:val="12E8D0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C6945"/>
    <w:multiLevelType w:val="hybridMultilevel"/>
    <w:tmpl w:val="7F380774"/>
    <w:lvl w:ilvl="0" w:tplc="F566D2F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EF1085"/>
    <w:multiLevelType w:val="multilevel"/>
    <w:tmpl w:val="69EE4980"/>
    <w:lvl w:ilvl="0">
      <w:start w:val="1"/>
      <w:numFmt w:val="decimal"/>
      <w:lvlText w:val="%1."/>
      <w:lvlJc w:val="left"/>
      <w:pPr>
        <w:ind w:left="360" w:hanging="360"/>
      </w:pPr>
      <w:rPr>
        <w:rFonts w:hint="default"/>
        <w:b/>
      </w:rPr>
    </w:lvl>
    <w:lvl w:ilvl="1">
      <w:start w:val="1"/>
      <w:numFmt w:val="decimal"/>
      <w:isLgl/>
      <w:lvlText w:val="%1.%2"/>
      <w:lvlJc w:val="left"/>
      <w:pPr>
        <w:ind w:left="698" w:hanging="375"/>
      </w:pPr>
      <w:rPr>
        <w:rFonts w:hint="default"/>
        <w:b/>
      </w:rPr>
    </w:lvl>
    <w:lvl w:ilvl="2">
      <w:start w:val="1"/>
      <w:numFmt w:val="decimal"/>
      <w:isLgl/>
      <w:lvlText w:val="%1.%2.%3"/>
      <w:lvlJc w:val="left"/>
      <w:pPr>
        <w:ind w:left="1366" w:hanging="720"/>
      </w:pPr>
      <w:rPr>
        <w:rFonts w:hint="default"/>
        <w:b/>
      </w:rPr>
    </w:lvl>
    <w:lvl w:ilvl="3">
      <w:start w:val="1"/>
      <w:numFmt w:val="decimal"/>
      <w:isLgl/>
      <w:lvlText w:val="%1.%2.%3.%4"/>
      <w:lvlJc w:val="left"/>
      <w:pPr>
        <w:ind w:left="1689"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695" w:hanging="1080"/>
      </w:pPr>
      <w:rPr>
        <w:rFonts w:hint="default"/>
        <w:b/>
      </w:rPr>
    </w:lvl>
    <w:lvl w:ilvl="6">
      <w:start w:val="1"/>
      <w:numFmt w:val="decimal"/>
      <w:isLgl/>
      <w:lvlText w:val="%1.%2.%3.%4.%5.%6.%7"/>
      <w:lvlJc w:val="left"/>
      <w:pPr>
        <w:ind w:left="3378" w:hanging="1440"/>
      </w:pPr>
      <w:rPr>
        <w:rFonts w:hint="default"/>
        <w:b/>
      </w:rPr>
    </w:lvl>
    <w:lvl w:ilvl="7">
      <w:start w:val="1"/>
      <w:numFmt w:val="decimal"/>
      <w:isLgl/>
      <w:lvlText w:val="%1.%2.%3.%4.%5.%6.%7.%8"/>
      <w:lvlJc w:val="left"/>
      <w:pPr>
        <w:ind w:left="3701" w:hanging="1440"/>
      </w:pPr>
      <w:rPr>
        <w:rFonts w:hint="default"/>
        <w:b/>
      </w:rPr>
    </w:lvl>
    <w:lvl w:ilvl="8">
      <w:start w:val="1"/>
      <w:numFmt w:val="decimal"/>
      <w:isLgl/>
      <w:lvlText w:val="%1.%2.%3.%4.%5.%6.%7.%8.%9"/>
      <w:lvlJc w:val="left"/>
      <w:pPr>
        <w:ind w:left="4024" w:hanging="1440"/>
      </w:pPr>
      <w:rPr>
        <w:rFonts w:hint="default"/>
        <w:b/>
      </w:rPr>
    </w:lvl>
  </w:abstractNum>
  <w:abstractNum w:abstractNumId="8" w15:restartNumberingAfterBreak="0">
    <w:nsid w:val="5C4D4A02"/>
    <w:multiLevelType w:val="hybridMultilevel"/>
    <w:tmpl w:val="BB2AE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1B10508"/>
    <w:multiLevelType w:val="hybridMultilevel"/>
    <w:tmpl w:val="354E55A6"/>
    <w:lvl w:ilvl="0" w:tplc="0809000F">
      <w:start w:val="1"/>
      <w:numFmt w:val="decimal"/>
      <w:lvlText w:val="%1."/>
      <w:lvlJc w:val="left"/>
      <w:pPr>
        <w:ind w:left="614" w:hanging="360"/>
      </w:pPr>
    </w:lvl>
    <w:lvl w:ilvl="1" w:tplc="08090019" w:tentative="1">
      <w:start w:val="1"/>
      <w:numFmt w:val="lowerLetter"/>
      <w:lvlText w:val="%2."/>
      <w:lvlJc w:val="left"/>
      <w:pPr>
        <w:ind w:left="1334" w:hanging="360"/>
      </w:pPr>
    </w:lvl>
    <w:lvl w:ilvl="2" w:tplc="0809001B" w:tentative="1">
      <w:start w:val="1"/>
      <w:numFmt w:val="lowerRoman"/>
      <w:lvlText w:val="%3."/>
      <w:lvlJc w:val="right"/>
      <w:pPr>
        <w:ind w:left="2054" w:hanging="180"/>
      </w:pPr>
    </w:lvl>
    <w:lvl w:ilvl="3" w:tplc="0809000F" w:tentative="1">
      <w:start w:val="1"/>
      <w:numFmt w:val="decimal"/>
      <w:lvlText w:val="%4."/>
      <w:lvlJc w:val="left"/>
      <w:pPr>
        <w:ind w:left="2774" w:hanging="360"/>
      </w:pPr>
    </w:lvl>
    <w:lvl w:ilvl="4" w:tplc="08090019" w:tentative="1">
      <w:start w:val="1"/>
      <w:numFmt w:val="lowerLetter"/>
      <w:lvlText w:val="%5."/>
      <w:lvlJc w:val="left"/>
      <w:pPr>
        <w:ind w:left="3494" w:hanging="360"/>
      </w:pPr>
    </w:lvl>
    <w:lvl w:ilvl="5" w:tplc="0809001B" w:tentative="1">
      <w:start w:val="1"/>
      <w:numFmt w:val="lowerRoman"/>
      <w:lvlText w:val="%6."/>
      <w:lvlJc w:val="right"/>
      <w:pPr>
        <w:ind w:left="4214" w:hanging="180"/>
      </w:pPr>
    </w:lvl>
    <w:lvl w:ilvl="6" w:tplc="0809000F" w:tentative="1">
      <w:start w:val="1"/>
      <w:numFmt w:val="decimal"/>
      <w:lvlText w:val="%7."/>
      <w:lvlJc w:val="left"/>
      <w:pPr>
        <w:ind w:left="4934" w:hanging="360"/>
      </w:pPr>
    </w:lvl>
    <w:lvl w:ilvl="7" w:tplc="08090019" w:tentative="1">
      <w:start w:val="1"/>
      <w:numFmt w:val="lowerLetter"/>
      <w:lvlText w:val="%8."/>
      <w:lvlJc w:val="left"/>
      <w:pPr>
        <w:ind w:left="5654" w:hanging="360"/>
      </w:pPr>
    </w:lvl>
    <w:lvl w:ilvl="8" w:tplc="0809001B" w:tentative="1">
      <w:start w:val="1"/>
      <w:numFmt w:val="lowerRoman"/>
      <w:lvlText w:val="%9."/>
      <w:lvlJc w:val="right"/>
      <w:pPr>
        <w:ind w:left="6374" w:hanging="180"/>
      </w:pPr>
    </w:lvl>
  </w:abstractNum>
  <w:abstractNum w:abstractNumId="10" w15:restartNumberingAfterBreak="0">
    <w:nsid w:val="6A2A19E2"/>
    <w:multiLevelType w:val="hybridMultilevel"/>
    <w:tmpl w:val="75A0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F"/>
    <w:rsid w:val="00000A7B"/>
    <w:rsid w:val="00003992"/>
    <w:rsid w:val="00011B11"/>
    <w:rsid w:val="0001214B"/>
    <w:rsid w:val="0002081F"/>
    <w:rsid w:val="00022F9A"/>
    <w:rsid w:val="000279B7"/>
    <w:rsid w:val="0003081C"/>
    <w:rsid w:val="00031982"/>
    <w:rsid w:val="000339A2"/>
    <w:rsid w:val="00035285"/>
    <w:rsid w:val="00040883"/>
    <w:rsid w:val="00041A9F"/>
    <w:rsid w:val="00064C7C"/>
    <w:rsid w:val="00071A7C"/>
    <w:rsid w:val="00071FE7"/>
    <w:rsid w:val="00085D87"/>
    <w:rsid w:val="00094D48"/>
    <w:rsid w:val="000D43ED"/>
    <w:rsid w:val="000F17A1"/>
    <w:rsid w:val="0010567A"/>
    <w:rsid w:val="001136BF"/>
    <w:rsid w:val="00114FE7"/>
    <w:rsid w:val="00115427"/>
    <w:rsid w:val="00131E22"/>
    <w:rsid w:val="0013313B"/>
    <w:rsid w:val="0015278E"/>
    <w:rsid w:val="0016036E"/>
    <w:rsid w:val="00164DED"/>
    <w:rsid w:val="001671DE"/>
    <w:rsid w:val="001720A5"/>
    <w:rsid w:val="00184916"/>
    <w:rsid w:val="00190B4F"/>
    <w:rsid w:val="001A2660"/>
    <w:rsid w:val="001A40A6"/>
    <w:rsid w:val="001B2D6F"/>
    <w:rsid w:val="001B43A2"/>
    <w:rsid w:val="001D0A32"/>
    <w:rsid w:val="001D627D"/>
    <w:rsid w:val="001E6CD6"/>
    <w:rsid w:val="00211D68"/>
    <w:rsid w:val="00213B3B"/>
    <w:rsid w:val="002227FB"/>
    <w:rsid w:val="00234608"/>
    <w:rsid w:val="00247966"/>
    <w:rsid w:val="00257913"/>
    <w:rsid w:val="0026518D"/>
    <w:rsid w:val="0027765D"/>
    <w:rsid w:val="0028287C"/>
    <w:rsid w:val="002A26EC"/>
    <w:rsid w:val="002A3F56"/>
    <w:rsid w:val="002B35D1"/>
    <w:rsid w:val="002B4BAC"/>
    <w:rsid w:val="002C6E93"/>
    <w:rsid w:val="002D2283"/>
    <w:rsid w:val="002E28C4"/>
    <w:rsid w:val="002F754F"/>
    <w:rsid w:val="003073C3"/>
    <w:rsid w:val="00311365"/>
    <w:rsid w:val="00316327"/>
    <w:rsid w:val="00317ABF"/>
    <w:rsid w:val="00326537"/>
    <w:rsid w:val="0034091D"/>
    <w:rsid w:val="00344E29"/>
    <w:rsid w:val="00345192"/>
    <w:rsid w:val="00362E96"/>
    <w:rsid w:val="00364517"/>
    <w:rsid w:val="003654CF"/>
    <w:rsid w:val="003A0502"/>
    <w:rsid w:val="003A619B"/>
    <w:rsid w:val="003E5457"/>
    <w:rsid w:val="003F393B"/>
    <w:rsid w:val="00406233"/>
    <w:rsid w:val="00440556"/>
    <w:rsid w:val="00442780"/>
    <w:rsid w:val="00443F26"/>
    <w:rsid w:val="004606EF"/>
    <w:rsid w:val="00463F98"/>
    <w:rsid w:val="00471C7B"/>
    <w:rsid w:val="0049786A"/>
    <w:rsid w:val="004A35C9"/>
    <w:rsid w:val="004A38A3"/>
    <w:rsid w:val="004B32E1"/>
    <w:rsid w:val="004B5014"/>
    <w:rsid w:val="004C185F"/>
    <w:rsid w:val="004D5964"/>
    <w:rsid w:val="004E126E"/>
    <w:rsid w:val="004E4487"/>
    <w:rsid w:val="005257B2"/>
    <w:rsid w:val="00533BF7"/>
    <w:rsid w:val="00573A63"/>
    <w:rsid w:val="00585C0A"/>
    <w:rsid w:val="005970FA"/>
    <w:rsid w:val="005A24A2"/>
    <w:rsid w:val="005A31C1"/>
    <w:rsid w:val="005A739B"/>
    <w:rsid w:val="005B04D6"/>
    <w:rsid w:val="005B7084"/>
    <w:rsid w:val="005D27F7"/>
    <w:rsid w:val="005E1B5A"/>
    <w:rsid w:val="005E715E"/>
    <w:rsid w:val="005F2762"/>
    <w:rsid w:val="00634F7C"/>
    <w:rsid w:val="006353AC"/>
    <w:rsid w:val="00662D56"/>
    <w:rsid w:val="006645FD"/>
    <w:rsid w:val="00666157"/>
    <w:rsid w:val="00666A71"/>
    <w:rsid w:val="006724E7"/>
    <w:rsid w:val="00676AF7"/>
    <w:rsid w:val="006877AE"/>
    <w:rsid w:val="0068797D"/>
    <w:rsid w:val="006C7FB1"/>
    <w:rsid w:val="006D110E"/>
    <w:rsid w:val="006F44CD"/>
    <w:rsid w:val="006F604D"/>
    <w:rsid w:val="006F7C49"/>
    <w:rsid w:val="007139DD"/>
    <w:rsid w:val="00721677"/>
    <w:rsid w:val="00727B01"/>
    <w:rsid w:val="007343C7"/>
    <w:rsid w:val="00757E1F"/>
    <w:rsid w:val="00775298"/>
    <w:rsid w:val="00784657"/>
    <w:rsid w:val="007B0083"/>
    <w:rsid w:val="007B0F55"/>
    <w:rsid w:val="007C2974"/>
    <w:rsid w:val="007D3BF3"/>
    <w:rsid w:val="007E5D45"/>
    <w:rsid w:val="007F3102"/>
    <w:rsid w:val="00801A7D"/>
    <w:rsid w:val="00803E13"/>
    <w:rsid w:val="0081553F"/>
    <w:rsid w:val="008220E1"/>
    <w:rsid w:val="008675A5"/>
    <w:rsid w:val="0087467A"/>
    <w:rsid w:val="00877C14"/>
    <w:rsid w:val="008842C5"/>
    <w:rsid w:val="008A2C71"/>
    <w:rsid w:val="008A3259"/>
    <w:rsid w:val="008A3E34"/>
    <w:rsid w:val="008B069B"/>
    <w:rsid w:val="008C1B3D"/>
    <w:rsid w:val="008C22CC"/>
    <w:rsid w:val="008C507E"/>
    <w:rsid w:val="008D1C5F"/>
    <w:rsid w:val="008D4459"/>
    <w:rsid w:val="008E2F94"/>
    <w:rsid w:val="008E5A59"/>
    <w:rsid w:val="008E67B4"/>
    <w:rsid w:val="0090434C"/>
    <w:rsid w:val="0091629A"/>
    <w:rsid w:val="00917B5B"/>
    <w:rsid w:val="00923863"/>
    <w:rsid w:val="00927EAA"/>
    <w:rsid w:val="0094504D"/>
    <w:rsid w:val="00945BD1"/>
    <w:rsid w:val="00947E09"/>
    <w:rsid w:val="00953136"/>
    <w:rsid w:val="009565A5"/>
    <w:rsid w:val="009569B6"/>
    <w:rsid w:val="00960D82"/>
    <w:rsid w:val="0096326B"/>
    <w:rsid w:val="00975308"/>
    <w:rsid w:val="009A0C80"/>
    <w:rsid w:val="009A36F1"/>
    <w:rsid w:val="009A42CA"/>
    <w:rsid w:val="00A0192A"/>
    <w:rsid w:val="00A10662"/>
    <w:rsid w:val="00A31E1D"/>
    <w:rsid w:val="00A34659"/>
    <w:rsid w:val="00A4099E"/>
    <w:rsid w:val="00A57530"/>
    <w:rsid w:val="00A57EB3"/>
    <w:rsid w:val="00A66E5B"/>
    <w:rsid w:val="00A80563"/>
    <w:rsid w:val="00A87071"/>
    <w:rsid w:val="00A91950"/>
    <w:rsid w:val="00A97FAB"/>
    <w:rsid w:val="00AA0798"/>
    <w:rsid w:val="00AA09AB"/>
    <w:rsid w:val="00AA1CF7"/>
    <w:rsid w:val="00AA2974"/>
    <w:rsid w:val="00AB26DE"/>
    <w:rsid w:val="00AC1AC9"/>
    <w:rsid w:val="00AC31A9"/>
    <w:rsid w:val="00AC453D"/>
    <w:rsid w:val="00AF6354"/>
    <w:rsid w:val="00AF661D"/>
    <w:rsid w:val="00B1614F"/>
    <w:rsid w:val="00B35F51"/>
    <w:rsid w:val="00B3664D"/>
    <w:rsid w:val="00B40294"/>
    <w:rsid w:val="00B41101"/>
    <w:rsid w:val="00B455A4"/>
    <w:rsid w:val="00B83B7A"/>
    <w:rsid w:val="00B913B2"/>
    <w:rsid w:val="00B91AC2"/>
    <w:rsid w:val="00B951B5"/>
    <w:rsid w:val="00B96F5D"/>
    <w:rsid w:val="00BC7C33"/>
    <w:rsid w:val="00C06BFA"/>
    <w:rsid w:val="00C127A0"/>
    <w:rsid w:val="00C1405E"/>
    <w:rsid w:val="00C17A23"/>
    <w:rsid w:val="00C2589B"/>
    <w:rsid w:val="00C27C94"/>
    <w:rsid w:val="00C32713"/>
    <w:rsid w:val="00C360BC"/>
    <w:rsid w:val="00C41843"/>
    <w:rsid w:val="00C43EAB"/>
    <w:rsid w:val="00C505DA"/>
    <w:rsid w:val="00C57810"/>
    <w:rsid w:val="00C81F56"/>
    <w:rsid w:val="00C92E26"/>
    <w:rsid w:val="00C9372E"/>
    <w:rsid w:val="00C94C1E"/>
    <w:rsid w:val="00CA25B7"/>
    <w:rsid w:val="00CA2C3B"/>
    <w:rsid w:val="00CB2691"/>
    <w:rsid w:val="00CE02C3"/>
    <w:rsid w:val="00CE2B34"/>
    <w:rsid w:val="00CF756B"/>
    <w:rsid w:val="00D23051"/>
    <w:rsid w:val="00D32D3B"/>
    <w:rsid w:val="00D335BB"/>
    <w:rsid w:val="00D37963"/>
    <w:rsid w:val="00D6698A"/>
    <w:rsid w:val="00D67022"/>
    <w:rsid w:val="00D72020"/>
    <w:rsid w:val="00D77444"/>
    <w:rsid w:val="00D8509B"/>
    <w:rsid w:val="00D97D90"/>
    <w:rsid w:val="00DA26AD"/>
    <w:rsid w:val="00DA53B3"/>
    <w:rsid w:val="00DB539C"/>
    <w:rsid w:val="00DD632B"/>
    <w:rsid w:val="00DF4E95"/>
    <w:rsid w:val="00E1166A"/>
    <w:rsid w:val="00E16626"/>
    <w:rsid w:val="00E52E75"/>
    <w:rsid w:val="00E61E69"/>
    <w:rsid w:val="00E67143"/>
    <w:rsid w:val="00E874B7"/>
    <w:rsid w:val="00E92BDD"/>
    <w:rsid w:val="00E932C7"/>
    <w:rsid w:val="00EA054E"/>
    <w:rsid w:val="00EA3B33"/>
    <w:rsid w:val="00EB5F7A"/>
    <w:rsid w:val="00EB6011"/>
    <w:rsid w:val="00EB679E"/>
    <w:rsid w:val="00EC6FA1"/>
    <w:rsid w:val="00ED0995"/>
    <w:rsid w:val="00ED22EC"/>
    <w:rsid w:val="00F03DA7"/>
    <w:rsid w:val="00F14FED"/>
    <w:rsid w:val="00F161E5"/>
    <w:rsid w:val="00F319D3"/>
    <w:rsid w:val="00F33C11"/>
    <w:rsid w:val="00F37DE2"/>
    <w:rsid w:val="00F41E5F"/>
    <w:rsid w:val="00F44F8A"/>
    <w:rsid w:val="00F568DF"/>
    <w:rsid w:val="00F6050B"/>
    <w:rsid w:val="00F6271D"/>
    <w:rsid w:val="00F64B1C"/>
    <w:rsid w:val="00F72AE2"/>
    <w:rsid w:val="00F75421"/>
    <w:rsid w:val="00F90CBF"/>
    <w:rsid w:val="00F95D7D"/>
    <w:rsid w:val="00FB156C"/>
    <w:rsid w:val="00FB4B89"/>
    <w:rsid w:val="00FD45D0"/>
    <w:rsid w:val="00FD71DC"/>
    <w:rsid w:val="00FD74F5"/>
    <w:rsid w:val="00FE2B45"/>
    <w:rsid w:val="00FE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14A4"/>
  <w15:docId w15:val="{A3140A63-66E8-4E97-8582-B3EB9603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A9F"/>
    <w:pPr>
      <w:ind w:left="720"/>
      <w:contextualSpacing/>
    </w:pPr>
  </w:style>
  <w:style w:type="table" w:styleId="TableGrid">
    <w:name w:val="Table Grid"/>
    <w:basedOn w:val="TableNormal"/>
    <w:uiPriority w:val="39"/>
    <w:rsid w:val="00041A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BD1"/>
  </w:style>
  <w:style w:type="paragraph" w:styleId="Footer">
    <w:name w:val="footer"/>
    <w:basedOn w:val="Normal"/>
    <w:link w:val="FooterChar"/>
    <w:uiPriority w:val="99"/>
    <w:unhideWhenUsed/>
    <w:rsid w:val="00945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BD1"/>
  </w:style>
  <w:style w:type="paragraph" w:styleId="BalloonText">
    <w:name w:val="Balloon Text"/>
    <w:basedOn w:val="Normal"/>
    <w:link w:val="BalloonTextChar"/>
    <w:uiPriority w:val="99"/>
    <w:semiHidden/>
    <w:unhideWhenUsed/>
    <w:rsid w:val="00CF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6B"/>
    <w:rPr>
      <w:rFonts w:ascii="Segoe UI" w:hAnsi="Segoe UI" w:cs="Segoe UI"/>
      <w:sz w:val="18"/>
      <w:szCs w:val="18"/>
    </w:rPr>
  </w:style>
  <w:style w:type="character" w:styleId="Hyperlink">
    <w:name w:val="Hyperlink"/>
    <w:basedOn w:val="DefaultParagraphFont"/>
    <w:uiPriority w:val="99"/>
    <w:semiHidden/>
    <w:unhideWhenUsed/>
    <w:rsid w:val="00AA09AB"/>
    <w:rPr>
      <w:color w:val="0000FF"/>
      <w:u w:val="single"/>
    </w:rPr>
  </w:style>
  <w:style w:type="paragraph" w:styleId="NormalWeb">
    <w:name w:val="Normal (Web)"/>
    <w:basedOn w:val="Normal"/>
    <w:uiPriority w:val="99"/>
    <w:unhideWhenUsed/>
    <w:rsid w:val="00AA09A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2279">
      <w:bodyDiv w:val="1"/>
      <w:marLeft w:val="0"/>
      <w:marRight w:val="0"/>
      <w:marTop w:val="0"/>
      <w:marBottom w:val="0"/>
      <w:divBdr>
        <w:top w:val="none" w:sz="0" w:space="0" w:color="auto"/>
        <w:left w:val="none" w:sz="0" w:space="0" w:color="auto"/>
        <w:bottom w:val="none" w:sz="0" w:space="0" w:color="auto"/>
        <w:right w:val="none" w:sz="0" w:space="0" w:color="auto"/>
      </w:divBdr>
    </w:div>
    <w:div w:id="270363904">
      <w:bodyDiv w:val="1"/>
      <w:marLeft w:val="0"/>
      <w:marRight w:val="0"/>
      <w:marTop w:val="0"/>
      <w:marBottom w:val="0"/>
      <w:divBdr>
        <w:top w:val="none" w:sz="0" w:space="0" w:color="auto"/>
        <w:left w:val="none" w:sz="0" w:space="0" w:color="auto"/>
        <w:bottom w:val="none" w:sz="0" w:space="0" w:color="auto"/>
        <w:right w:val="none" w:sz="0" w:space="0" w:color="auto"/>
      </w:divBdr>
    </w:div>
    <w:div w:id="279385071">
      <w:bodyDiv w:val="1"/>
      <w:marLeft w:val="0"/>
      <w:marRight w:val="0"/>
      <w:marTop w:val="0"/>
      <w:marBottom w:val="0"/>
      <w:divBdr>
        <w:top w:val="none" w:sz="0" w:space="0" w:color="auto"/>
        <w:left w:val="none" w:sz="0" w:space="0" w:color="auto"/>
        <w:bottom w:val="none" w:sz="0" w:space="0" w:color="auto"/>
        <w:right w:val="none" w:sz="0" w:space="0" w:color="auto"/>
      </w:divBdr>
    </w:div>
    <w:div w:id="340397047">
      <w:bodyDiv w:val="1"/>
      <w:marLeft w:val="0"/>
      <w:marRight w:val="0"/>
      <w:marTop w:val="0"/>
      <w:marBottom w:val="0"/>
      <w:divBdr>
        <w:top w:val="none" w:sz="0" w:space="0" w:color="auto"/>
        <w:left w:val="none" w:sz="0" w:space="0" w:color="auto"/>
        <w:bottom w:val="none" w:sz="0" w:space="0" w:color="auto"/>
        <w:right w:val="none" w:sz="0" w:space="0" w:color="auto"/>
      </w:divBdr>
    </w:div>
    <w:div w:id="548079660">
      <w:bodyDiv w:val="1"/>
      <w:marLeft w:val="0"/>
      <w:marRight w:val="0"/>
      <w:marTop w:val="0"/>
      <w:marBottom w:val="0"/>
      <w:divBdr>
        <w:top w:val="none" w:sz="0" w:space="0" w:color="auto"/>
        <w:left w:val="none" w:sz="0" w:space="0" w:color="auto"/>
        <w:bottom w:val="none" w:sz="0" w:space="0" w:color="auto"/>
        <w:right w:val="none" w:sz="0" w:space="0" w:color="auto"/>
      </w:divBdr>
    </w:div>
    <w:div w:id="769470708">
      <w:bodyDiv w:val="1"/>
      <w:marLeft w:val="0"/>
      <w:marRight w:val="0"/>
      <w:marTop w:val="0"/>
      <w:marBottom w:val="0"/>
      <w:divBdr>
        <w:top w:val="none" w:sz="0" w:space="0" w:color="auto"/>
        <w:left w:val="none" w:sz="0" w:space="0" w:color="auto"/>
        <w:bottom w:val="none" w:sz="0" w:space="0" w:color="auto"/>
        <w:right w:val="none" w:sz="0" w:space="0" w:color="auto"/>
      </w:divBdr>
    </w:div>
    <w:div w:id="1041587970">
      <w:bodyDiv w:val="1"/>
      <w:marLeft w:val="0"/>
      <w:marRight w:val="0"/>
      <w:marTop w:val="0"/>
      <w:marBottom w:val="0"/>
      <w:divBdr>
        <w:top w:val="none" w:sz="0" w:space="0" w:color="auto"/>
        <w:left w:val="none" w:sz="0" w:space="0" w:color="auto"/>
        <w:bottom w:val="none" w:sz="0" w:space="0" w:color="auto"/>
        <w:right w:val="none" w:sz="0" w:space="0" w:color="auto"/>
      </w:divBdr>
    </w:div>
    <w:div w:id="1735081447">
      <w:bodyDiv w:val="1"/>
      <w:marLeft w:val="0"/>
      <w:marRight w:val="0"/>
      <w:marTop w:val="0"/>
      <w:marBottom w:val="0"/>
      <w:divBdr>
        <w:top w:val="none" w:sz="0" w:space="0" w:color="auto"/>
        <w:left w:val="none" w:sz="0" w:space="0" w:color="auto"/>
        <w:bottom w:val="none" w:sz="0" w:space="0" w:color="auto"/>
        <w:right w:val="none" w:sz="0" w:space="0" w:color="auto"/>
      </w:divBdr>
    </w:div>
    <w:div w:id="1877811473">
      <w:bodyDiv w:val="1"/>
      <w:marLeft w:val="0"/>
      <w:marRight w:val="0"/>
      <w:marTop w:val="0"/>
      <w:marBottom w:val="0"/>
      <w:divBdr>
        <w:top w:val="none" w:sz="0" w:space="0" w:color="auto"/>
        <w:left w:val="none" w:sz="0" w:space="0" w:color="auto"/>
        <w:bottom w:val="none" w:sz="0" w:space="0" w:color="auto"/>
        <w:right w:val="none" w:sz="0" w:space="0" w:color="auto"/>
      </w:divBdr>
    </w:div>
    <w:div w:id="2003894594">
      <w:bodyDiv w:val="1"/>
      <w:marLeft w:val="0"/>
      <w:marRight w:val="0"/>
      <w:marTop w:val="0"/>
      <w:marBottom w:val="0"/>
      <w:divBdr>
        <w:top w:val="none" w:sz="0" w:space="0" w:color="auto"/>
        <w:left w:val="none" w:sz="0" w:space="0" w:color="auto"/>
        <w:bottom w:val="none" w:sz="0" w:space="0" w:color="auto"/>
        <w:right w:val="none" w:sz="0" w:space="0" w:color="auto"/>
      </w:divBdr>
    </w:div>
    <w:div w:id="2004507330">
      <w:bodyDiv w:val="1"/>
      <w:marLeft w:val="0"/>
      <w:marRight w:val="0"/>
      <w:marTop w:val="0"/>
      <w:marBottom w:val="0"/>
      <w:divBdr>
        <w:top w:val="none" w:sz="0" w:space="0" w:color="auto"/>
        <w:left w:val="none" w:sz="0" w:space="0" w:color="auto"/>
        <w:bottom w:val="none" w:sz="0" w:space="0" w:color="auto"/>
        <w:right w:val="none" w:sz="0" w:space="0" w:color="auto"/>
      </w:divBdr>
    </w:div>
    <w:div w:id="2007661941">
      <w:bodyDiv w:val="1"/>
      <w:marLeft w:val="0"/>
      <w:marRight w:val="0"/>
      <w:marTop w:val="0"/>
      <w:marBottom w:val="0"/>
      <w:divBdr>
        <w:top w:val="none" w:sz="0" w:space="0" w:color="auto"/>
        <w:left w:val="none" w:sz="0" w:space="0" w:color="auto"/>
        <w:bottom w:val="none" w:sz="0" w:space="0" w:color="auto"/>
        <w:right w:val="none" w:sz="0" w:space="0" w:color="auto"/>
      </w:divBdr>
    </w:div>
    <w:div w:id="20671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C2B2-B85F-4B3C-891A-29595D1B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Courtnadge</dc:creator>
  <cp:keywords/>
  <dc:description/>
  <cp:lastModifiedBy>toshiba satelite</cp:lastModifiedBy>
  <cp:revision>2</cp:revision>
  <cp:lastPrinted>2020-07-21T10:03:00Z</cp:lastPrinted>
  <dcterms:created xsi:type="dcterms:W3CDTF">2020-11-29T11:21:00Z</dcterms:created>
  <dcterms:modified xsi:type="dcterms:W3CDTF">2020-11-29T11:21:00Z</dcterms:modified>
</cp:coreProperties>
</file>